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D5B" w:rsidRDefault="00340D5B">
      <w:pPr>
        <w:rPr>
          <w:rFonts w:ascii="Times New Roman" w:hAnsi="Times New Roman" w:cs="Times New Roman"/>
          <w:sz w:val="24"/>
          <w:szCs w:val="24"/>
        </w:rPr>
      </w:pPr>
      <w:r w:rsidRPr="00340D5B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750.75pt" o:ole="">
            <v:imagedata r:id="rId7" o:title=""/>
          </v:shape>
          <o:OLEObject Type="Embed" ProgID="FoxitPhantomPDF.Document" ShapeID="_x0000_i1025" DrawAspect="Content" ObjectID="_1676055716" r:id="rId8"/>
        </w:object>
      </w:r>
    </w:p>
    <w:p w:rsidR="00B0345C" w:rsidRPr="00B35787" w:rsidRDefault="00B0345C" w:rsidP="00340D5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5787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B0345C" w:rsidRPr="00B35787" w:rsidRDefault="00B0345C">
      <w:pPr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Раздел 1. ПАСПОРТ ПРОГРАММЫ РАЗВИТИЯ</w:t>
      </w:r>
      <w:r w:rsidR="00412F3C">
        <w:rPr>
          <w:rFonts w:ascii="Times New Roman" w:hAnsi="Times New Roman" w:cs="Times New Roman"/>
          <w:sz w:val="28"/>
          <w:szCs w:val="28"/>
        </w:rPr>
        <w:t>……………………………………..</w:t>
      </w:r>
      <w:r w:rsidRPr="00B35787">
        <w:rPr>
          <w:rFonts w:ascii="Times New Roman" w:hAnsi="Times New Roman" w:cs="Times New Roman"/>
          <w:sz w:val="28"/>
          <w:szCs w:val="28"/>
        </w:rPr>
        <w:t xml:space="preserve"> 3 </w:t>
      </w:r>
    </w:p>
    <w:p w:rsidR="00B0345C" w:rsidRPr="00B35787" w:rsidRDefault="00B57AFC">
      <w:pPr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Раздел 2</w:t>
      </w:r>
      <w:r w:rsidR="00B0345C" w:rsidRPr="00B35787">
        <w:rPr>
          <w:rFonts w:ascii="Times New Roman" w:hAnsi="Times New Roman" w:cs="Times New Roman"/>
          <w:sz w:val="28"/>
          <w:szCs w:val="28"/>
        </w:rPr>
        <w:t xml:space="preserve">. </w:t>
      </w:r>
      <w:r w:rsidR="00412F3C">
        <w:rPr>
          <w:rFonts w:ascii="Times New Roman" w:hAnsi="Times New Roman" w:cs="Times New Roman"/>
          <w:sz w:val="28"/>
          <w:szCs w:val="28"/>
        </w:rPr>
        <w:t>ИНФОРМАЦИОННАЯ СПРАВКА ………………………………………….8</w:t>
      </w:r>
      <w:r w:rsidR="00B0345C" w:rsidRPr="00B357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45C" w:rsidRPr="00B35787" w:rsidRDefault="00412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345C" w:rsidRPr="00B35787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Общие сведения об учреждении………….</w:t>
      </w:r>
      <w:r w:rsidR="00B0345C" w:rsidRPr="00B357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……………………………………...…8</w:t>
      </w:r>
    </w:p>
    <w:p w:rsidR="00B0345C" w:rsidRPr="00B35787" w:rsidRDefault="00412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345C" w:rsidRPr="00B35787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Материально – техническая база……………………………………………………9</w:t>
      </w:r>
      <w:r w:rsidR="00B0345C" w:rsidRPr="00B357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AFC" w:rsidRDefault="00412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345C" w:rsidRPr="00B35787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>Кадровое обеспечение……………………………………………………….……….9</w:t>
      </w:r>
    </w:p>
    <w:p w:rsidR="00412F3C" w:rsidRPr="00B35787" w:rsidRDefault="00412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412F3C">
        <w:rPr>
          <w:rFonts w:ascii="Times New Roman" w:hAnsi="Times New Roman" w:cs="Times New Roman"/>
          <w:sz w:val="28"/>
          <w:szCs w:val="28"/>
        </w:rPr>
        <w:t>Особенности организации учебно – воспитательного процесса в школе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="00D44B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B0345C" w:rsidRPr="00B35787" w:rsidRDefault="00412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 3.  </w:t>
      </w:r>
      <w:r w:rsidR="00B0345C" w:rsidRPr="00B35787">
        <w:rPr>
          <w:rFonts w:ascii="Times New Roman" w:hAnsi="Times New Roman" w:cs="Times New Roman"/>
          <w:sz w:val="28"/>
          <w:szCs w:val="28"/>
        </w:rPr>
        <w:t xml:space="preserve">КОНЦЕПЦИЯ </w:t>
      </w:r>
      <w:r w:rsidR="008228BD">
        <w:rPr>
          <w:rFonts w:ascii="Times New Roman" w:hAnsi="Times New Roman" w:cs="Times New Roman"/>
          <w:sz w:val="28"/>
          <w:szCs w:val="28"/>
        </w:rPr>
        <w:t xml:space="preserve"> РАЗВИТИЯ….</w:t>
      </w:r>
      <w:r w:rsidR="00B0345C" w:rsidRPr="00B357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…………………………………….…….</w:t>
      </w:r>
      <w:r w:rsidR="008228BD">
        <w:rPr>
          <w:rFonts w:ascii="Times New Roman" w:hAnsi="Times New Roman" w:cs="Times New Roman"/>
          <w:sz w:val="28"/>
          <w:szCs w:val="28"/>
        </w:rPr>
        <w:t>.17</w:t>
      </w:r>
    </w:p>
    <w:p w:rsidR="00D44B71" w:rsidRDefault="00822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345C" w:rsidRPr="00B35787">
        <w:rPr>
          <w:rFonts w:ascii="Times New Roman" w:hAnsi="Times New Roman" w:cs="Times New Roman"/>
          <w:sz w:val="28"/>
          <w:szCs w:val="28"/>
        </w:rPr>
        <w:t xml:space="preserve">.1. </w:t>
      </w:r>
      <w:r w:rsidR="00D44B71">
        <w:rPr>
          <w:rFonts w:ascii="Times New Roman" w:hAnsi="Times New Roman" w:cs="Times New Roman"/>
          <w:sz w:val="28"/>
          <w:szCs w:val="28"/>
        </w:rPr>
        <w:t>Актуальность разработки концепции ………………………………………………17</w:t>
      </w:r>
    </w:p>
    <w:p w:rsidR="00D44B71" w:rsidRDefault="00822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345C" w:rsidRPr="00B35787">
        <w:rPr>
          <w:rFonts w:ascii="Times New Roman" w:hAnsi="Times New Roman" w:cs="Times New Roman"/>
          <w:sz w:val="28"/>
          <w:szCs w:val="28"/>
        </w:rPr>
        <w:t xml:space="preserve">.2. </w:t>
      </w:r>
      <w:r w:rsidR="00D44B71">
        <w:rPr>
          <w:rFonts w:ascii="Times New Roman" w:hAnsi="Times New Roman" w:cs="Times New Roman"/>
          <w:sz w:val="28"/>
          <w:szCs w:val="28"/>
        </w:rPr>
        <w:t xml:space="preserve">Принципы построения  учебно – воспитательной и </w:t>
      </w:r>
    </w:p>
    <w:p w:rsidR="00B0345C" w:rsidRPr="00B35787" w:rsidRDefault="00D44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коррекционной работы………………………………………………………………… .. 21</w:t>
      </w:r>
    </w:p>
    <w:p w:rsidR="00B0345C" w:rsidRPr="00B35787" w:rsidRDefault="00822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345C" w:rsidRPr="00B35787">
        <w:rPr>
          <w:rFonts w:ascii="Times New Roman" w:hAnsi="Times New Roman" w:cs="Times New Roman"/>
          <w:sz w:val="28"/>
          <w:szCs w:val="28"/>
        </w:rPr>
        <w:t xml:space="preserve">.3. </w:t>
      </w:r>
      <w:r w:rsidR="00D44B71">
        <w:rPr>
          <w:rFonts w:ascii="Times New Roman" w:hAnsi="Times New Roman" w:cs="Times New Roman"/>
          <w:sz w:val="28"/>
          <w:szCs w:val="28"/>
        </w:rPr>
        <w:t xml:space="preserve">Методологическая основа концепции…………………………………………….... 22 </w:t>
      </w:r>
    </w:p>
    <w:p w:rsidR="00B0345C" w:rsidRPr="00B35787" w:rsidRDefault="00822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345C" w:rsidRPr="00B35787">
        <w:rPr>
          <w:rFonts w:ascii="Times New Roman" w:hAnsi="Times New Roman" w:cs="Times New Roman"/>
          <w:sz w:val="28"/>
          <w:szCs w:val="28"/>
        </w:rPr>
        <w:t xml:space="preserve">.4. </w:t>
      </w:r>
      <w:r w:rsidR="00D44B71">
        <w:rPr>
          <w:rFonts w:ascii="Times New Roman" w:hAnsi="Times New Roman" w:cs="Times New Roman"/>
          <w:sz w:val="28"/>
          <w:szCs w:val="28"/>
        </w:rPr>
        <w:t>Модели педагога и выпускника………………………………………….…………..23</w:t>
      </w:r>
    </w:p>
    <w:p w:rsidR="00D44B71" w:rsidRDefault="00D44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4</w:t>
      </w:r>
      <w:r w:rsidR="00B0345C" w:rsidRPr="00B35787">
        <w:rPr>
          <w:rFonts w:ascii="Times New Roman" w:hAnsi="Times New Roman" w:cs="Times New Roman"/>
          <w:sz w:val="28"/>
          <w:szCs w:val="28"/>
        </w:rPr>
        <w:t xml:space="preserve">. ОСНОВНЫЕ НАПРАВЛЕНИЯ ПРОГРАММЫ </w:t>
      </w:r>
    </w:p>
    <w:p w:rsidR="00B0345C" w:rsidRPr="00B35787" w:rsidRDefault="00B0345C">
      <w:pPr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РАЗВИТИЯ УЧРЕЖДЕНИЯ</w:t>
      </w:r>
      <w:r w:rsidR="00D44B71">
        <w:rPr>
          <w:rFonts w:ascii="Times New Roman" w:hAnsi="Times New Roman" w:cs="Times New Roman"/>
          <w:sz w:val="28"/>
          <w:szCs w:val="28"/>
        </w:rPr>
        <w:t>…………………………………………………………….. 25</w:t>
      </w:r>
      <w:r w:rsidRPr="00B357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B71" w:rsidRDefault="00D44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5</w:t>
      </w:r>
      <w:r w:rsidR="00B0345C" w:rsidRPr="00B35787">
        <w:rPr>
          <w:rFonts w:ascii="Times New Roman" w:hAnsi="Times New Roman" w:cs="Times New Roman"/>
          <w:sz w:val="28"/>
          <w:szCs w:val="28"/>
        </w:rPr>
        <w:t xml:space="preserve">. УПРАВЛЕНИЕ ПРОГРАММОЙ </w:t>
      </w:r>
    </w:p>
    <w:p w:rsidR="00B0345C" w:rsidRPr="00B35787" w:rsidRDefault="00B0345C">
      <w:pPr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И КОНТРОЛЬ ЗА ЕЕ РЕАЛИЗАЦИЕЙ</w:t>
      </w:r>
      <w:r w:rsidR="00D44B71">
        <w:rPr>
          <w:rFonts w:ascii="Times New Roman" w:hAnsi="Times New Roman" w:cs="Times New Roman"/>
          <w:sz w:val="28"/>
          <w:szCs w:val="28"/>
        </w:rPr>
        <w:t>………………………………………………….36</w:t>
      </w:r>
      <w:r w:rsidRPr="00B357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45C" w:rsidRPr="00B35787" w:rsidRDefault="00D44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сокращений………………………………………………………36</w:t>
      </w:r>
    </w:p>
    <w:p w:rsidR="00B0345C" w:rsidRPr="00B35787" w:rsidRDefault="00B0345C">
      <w:pPr>
        <w:rPr>
          <w:rFonts w:ascii="Times New Roman" w:hAnsi="Times New Roman" w:cs="Times New Roman"/>
          <w:sz w:val="28"/>
          <w:szCs w:val="28"/>
        </w:rPr>
      </w:pPr>
    </w:p>
    <w:p w:rsidR="00B0345C" w:rsidRPr="00B35787" w:rsidRDefault="00B0345C">
      <w:pPr>
        <w:rPr>
          <w:rFonts w:ascii="Times New Roman" w:hAnsi="Times New Roman" w:cs="Times New Roman"/>
          <w:sz w:val="28"/>
          <w:szCs w:val="28"/>
        </w:rPr>
      </w:pPr>
    </w:p>
    <w:p w:rsidR="00B0345C" w:rsidRPr="00B35787" w:rsidRDefault="00B0345C">
      <w:pPr>
        <w:rPr>
          <w:rFonts w:ascii="Times New Roman" w:hAnsi="Times New Roman" w:cs="Times New Roman"/>
          <w:sz w:val="28"/>
          <w:szCs w:val="28"/>
        </w:rPr>
      </w:pPr>
    </w:p>
    <w:p w:rsidR="00B0345C" w:rsidRPr="00B35787" w:rsidRDefault="00B0345C">
      <w:pPr>
        <w:rPr>
          <w:rFonts w:ascii="Times New Roman" w:hAnsi="Times New Roman" w:cs="Times New Roman"/>
          <w:sz w:val="28"/>
          <w:szCs w:val="28"/>
        </w:rPr>
      </w:pPr>
    </w:p>
    <w:p w:rsidR="00B35787" w:rsidRDefault="00B35787">
      <w:pPr>
        <w:rPr>
          <w:rFonts w:ascii="Times New Roman" w:hAnsi="Times New Roman" w:cs="Times New Roman"/>
          <w:sz w:val="28"/>
          <w:szCs w:val="28"/>
        </w:rPr>
      </w:pPr>
    </w:p>
    <w:p w:rsidR="00B35787" w:rsidRDefault="00B35787">
      <w:pPr>
        <w:rPr>
          <w:rFonts w:ascii="Times New Roman" w:hAnsi="Times New Roman" w:cs="Times New Roman"/>
          <w:sz w:val="28"/>
          <w:szCs w:val="28"/>
        </w:rPr>
      </w:pPr>
    </w:p>
    <w:p w:rsidR="00B932A6" w:rsidRDefault="00B932A6">
      <w:pPr>
        <w:rPr>
          <w:rFonts w:ascii="Times New Roman" w:hAnsi="Times New Roman" w:cs="Times New Roman"/>
          <w:sz w:val="28"/>
          <w:szCs w:val="28"/>
        </w:rPr>
      </w:pPr>
    </w:p>
    <w:p w:rsidR="00412F3C" w:rsidRDefault="00412F3C">
      <w:pPr>
        <w:rPr>
          <w:rFonts w:ascii="Times New Roman" w:hAnsi="Times New Roman" w:cs="Times New Roman"/>
          <w:sz w:val="28"/>
          <w:szCs w:val="28"/>
        </w:rPr>
      </w:pPr>
    </w:p>
    <w:p w:rsidR="005808BA" w:rsidRPr="00B932A6" w:rsidRDefault="00D74BA3" w:rsidP="00A862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2A6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7C7811">
        <w:rPr>
          <w:rFonts w:ascii="Times New Roman" w:hAnsi="Times New Roman" w:cs="Times New Roman"/>
          <w:b/>
          <w:sz w:val="28"/>
          <w:szCs w:val="28"/>
        </w:rPr>
        <w:t xml:space="preserve">АЗДЕЛ </w:t>
      </w:r>
      <w:r w:rsidRPr="00B932A6">
        <w:rPr>
          <w:rFonts w:ascii="Times New Roman" w:hAnsi="Times New Roman" w:cs="Times New Roman"/>
          <w:b/>
          <w:sz w:val="28"/>
          <w:szCs w:val="28"/>
        </w:rPr>
        <w:t xml:space="preserve"> 1. ПАСПОРТ ПРОГРАММЫ РАЗВИТИЯ</w:t>
      </w:r>
    </w:p>
    <w:p w:rsidR="00B35787" w:rsidRPr="00B35787" w:rsidRDefault="00B35787" w:rsidP="00B35787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Программа развития школы представляет собой нормативно-управленческий документ, характеризующий имеющиеся достижения и проблемы, основные тенденции, цели, задачи и направления обучения, воспитания, развития учащихся и особенности организации кадрового и методического обеспечения образовательного процесса и инновационных преобразований учебно-воспитательной системы, критерии эффективности, планируемые конечные результаты.</w:t>
      </w:r>
    </w:p>
    <w:p w:rsidR="00B35787" w:rsidRPr="00B35787" w:rsidRDefault="00B35787" w:rsidP="00B357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Школа создаёт условия для обучения и воспитания детей с ограниченными возможностями здоровья, коррекции и компенсации отклонений в их психофизическом развитии для получения общеобразовательной, трудовой и социальной подготовки к самостоятельной жизни. </w:t>
      </w:r>
    </w:p>
    <w:p w:rsidR="00B35787" w:rsidRDefault="00B35787" w:rsidP="00B35787">
      <w:pPr>
        <w:tabs>
          <w:tab w:val="left" w:pos="3675"/>
        </w:tabs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457"/>
        <w:gridCol w:w="8283"/>
      </w:tblGrid>
      <w:tr w:rsidR="005808BA" w:rsidRPr="00B35787" w:rsidTr="00B932A6">
        <w:tc>
          <w:tcPr>
            <w:tcW w:w="2457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8283" w:type="dxa"/>
          </w:tcPr>
          <w:p w:rsidR="005808BA" w:rsidRPr="00B35787" w:rsidRDefault="005808BA" w:rsidP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развития (далее - Программа) государственного бюджетного общеобразовательного учреждения «Нижнекамская школа №18 для детей  с ограниченными возможностями здоровья (далее - Учреждение) </w:t>
            </w:r>
          </w:p>
        </w:tc>
      </w:tr>
      <w:tr w:rsidR="005808BA" w:rsidRPr="00B35787" w:rsidTr="00B932A6">
        <w:tc>
          <w:tcPr>
            <w:tcW w:w="2457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</w:t>
            </w:r>
          </w:p>
        </w:tc>
        <w:tc>
          <w:tcPr>
            <w:tcW w:w="8283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Рабочая группа Учреждения по разработке и реализации Программы</w:t>
            </w:r>
          </w:p>
        </w:tc>
      </w:tr>
      <w:tr w:rsidR="005808BA" w:rsidRPr="00B35787" w:rsidTr="00B932A6">
        <w:tc>
          <w:tcPr>
            <w:tcW w:w="2457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Основные этапы и формы обсуждения и принятия Программы</w:t>
            </w:r>
          </w:p>
        </w:tc>
        <w:tc>
          <w:tcPr>
            <w:tcW w:w="8283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1 этап – обсуждение проекта Программы на Совете Учреждения; </w:t>
            </w:r>
          </w:p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2 этап - согласование с учредителем; </w:t>
            </w:r>
          </w:p>
          <w:p w:rsidR="005808BA" w:rsidRPr="00B35787" w:rsidRDefault="005808BA" w:rsidP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3 этап – утверждение Программы </w:t>
            </w:r>
          </w:p>
        </w:tc>
      </w:tr>
      <w:tr w:rsidR="005808BA" w:rsidRPr="00B35787" w:rsidTr="00B932A6">
        <w:tc>
          <w:tcPr>
            <w:tcW w:w="2457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8283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1. Участники образовательных отношений.</w:t>
            </w:r>
          </w:p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2. Социальные партнёры Учреждения</w:t>
            </w:r>
          </w:p>
        </w:tc>
      </w:tr>
      <w:tr w:rsidR="005808BA" w:rsidRPr="00B35787" w:rsidTr="00B932A6">
        <w:tc>
          <w:tcPr>
            <w:tcW w:w="2457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8283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1. Федеральный закон «Об образовании в Российской Федерации» от 29 декабря 2012 года № 273-ФЗ. </w:t>
            </w:r>
          </w:p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2. Федеральный закон от 24.07.98 года № 124-ФЗ «Об основных гарантиях прав ребенка в Российской Федерации». </w:t>
            </w:r>
          </w:p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3. Федеральный государственный образовательный стандарт образования обучающихся с умственной отсталостью (интеллектуальными нарушениями (далее - ФГОС образования обучающихся с умственной отсталостью (интеллектуальными нарушениями) (приказ Минобрнауки РФ от 19.12.2014 года № 1599).</w:t>
            </w:r>
          </w:p>
          <w:p w:rsidR="005808BA" w:rsidRPr="00B35787" w:rsidRDefault="005808BA" w:rsidP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4. Гигиенические требования к условиям обучения в обшеобразовательных учреждениях СанПин 2.4.2.2821-10. 6. 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 с ограниченными возможностями здоровья СанПиН 2.4.2.3286-15. </w:t>
            </w:r>
          </w:p>
        </w:tc>
      </w:tr>
      <w:tr w:rsidR="005808BA" w:rsidRPr="00B35787" w:rsidTr="00B932A6">
        <w:tc>
          <w:tcPr>
            <w:tcW w:w="2457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8283" w:type="dxa"/>
          </w:tcPr>
          <w:p w:rsidR="00B35787" w:rsidRPr="00B35787" w:rsidRDefault="005808BA" w:rsidP="00B35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Разработка стратегии и тактики развития Учреждения, направленных на создание оптимальных социально - педагогических условий для обеспечения процессов обновления образования, совершенствование качества предоставления услуг обучающимся с ум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ственной отсталостью (интеллектуальными нарушениями)</w:t>
            </w:r>
          </w:p>
        </w:tc>
      </w:tr>
      <w:tr w:rsidR="005808BA" w:rsidRPr="00B35787" w:rsidTr="00B932A6">
        <w:tc>
          <w:tcPr>
            <w:tcW w:w="2457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8283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1. Формирование представления о необходимых изменениях. </w:t>
            </w:r>
          </w:p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2. Выявление перспективных направлений развития Учреждения и моделирование ее нового качественного состояния. </w:t>
            </w:r>
          </w:p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3. Целевая ориентация и мотивирование деятельности всех участников образовательного процесса, направленные на успешное осуществление изменений. </w:t>
            </w:r>
          </w:p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7609A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B35787" w:rsidRPr="0027609A">
              <w:rPr>
                <w:rFonts w:ascii="Times New Roman" w:hAnsi="Times New Roman" w:cs="Times New Roman"/>
                <w:sz w:val="28"/>
                <w:szCs w:val="28"/>
              </w:rPr>
              <w:t>Создание условия, обеспечивающие коррекционно – развивающее сопровождение образовательного процесса.</w:t>
            </w:r>
          </w:p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5. Создание эффективной, постоянно действующей системы непрерывного образования педагогов и обучающихся, самопроектирование стратегии развития. </w:t>
            </w:r>
          </w:p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6. Стабильная социализация выпускников в различные социальные группы. </w:t>
            </w:r>
          </w:p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7. Развитие сетевого межведомственного взаимодействия. </w:t>
            </w:r>
          </w:p>
          <w:p w:rsidR="00B35787" w:rsidRPr="00B35787" w:rsidRDefault="005808BA" w:rsidP="00B35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8. Развитие ресурсной базы Учреждения путем реализации основных направлений программы</w:t>
            </w:r>
          </w:p>
        </w:tc>
      </w:tr>
      <w:tr w:rsidR="005808BA" w:rsidRPr="00B35787" w:rsidTr="00B932A6">
        <w:tc>
          <w:tcPr>
            <w:tcW w:w="2457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Методологическая основа Программы</w:t>
            </w:r>
          </w:p>
        </w:tc>
        <w:tc>
          <w:tcPr>
            <w:tcW w:w="8283" w:type="dxa"/>
          </w:tcPr>
          <w:p w:rsidR="005808BA" w:rsidRPr="00B35787" w:rsidRDefault="005808BA" w:rsidP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Теория социально-педагогического проектирования основных направлений развития Учреждения, которая позволяет рассматривать образовательную организацию как субъект своего развития, целостный организм развивающийся во взаимодействии постоянно изменяющейся средой</w:t>
            </w:r>
          </w:p>
        </w:tc>
      </w:tr>
      <w:tr w:rsidR="005808BA" w:rsidRPr="00B35787" w:rsidTr="00B932A6">
        <w:tc>
          <w:tcPr>
            <w:tcW w:w="2457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5 Срок реализации</w:t>
            </w:r>
          </w:p>
        </w:tc>
        <w:tc>
          <w:tcPr>
            <w:tcW w:w="8283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2016 – 2020 годы </w:t>
            </w:r>
          </w:p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1. Разработка проектов, обеспечивающих достижение основных направлений. </w:t>
            </w:r>
          </w:p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2. Реализация основных направлений, внедрение. </w:t>
            </w:r>
          </w:p>
          <w:p w:rsidR="005808BA" w:rsidRPr="00B35787" w:rsidRDefault="005808BA" w:rsidP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3. Мониторинг выполнения Программы </w:t>
            </w:r>
          </w:p>
        </w:tc>
      </w:tr>
      <w:tr w:rsidR="005808BA" w:rsidRPr="00B35787" w:rsidTr="00B932A6">
        <w:tc>
          <w:tcPr>
            <w:tcW w:w="2457" w:type="dxa"/>
          </w:tcPr>
          <w:p w:rsidR="005808BA" w:rsidRPr="00B35787" w:rsidRDefault="0058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Программы</w:t>
            </w:r>
          </w:p>
        </w:tc>
        <w:tc>
          <w:tcPr>
            <w:tcW w:w="8283" w:type="dxa"/>
          </w:tcPr>
          <w:p w:rsidR="000203BF" w:rsidRPr="00B35787" w:rsidRDefault="000203BF" w:rsidP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1. Переход на ФГОС образования обучающихся с умственной отсталостью (интеллектуальными нарушениями), создание условий для развития инновационной деятельности Учреждения. </w:t>
            </w:r>
          </w:p>
          <w:p w:rsidR="000203BF" w:rsidRPr="00B35787" w:rsidRDefault="000203BF" w:rsidP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2. Развитие кадрового потенциала Учреждения. </w:t>
            </w:r>
          </w:p>
          <w:p w:rsidR="000203BF" w:rsidRPr="00B35787" w:rsidRDefault="000203BF" w:rsidP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3. Создание доступной архитектурной и информационной среды, совершенствование школьной инфраструктуры. </w:t>
            </w:r>
          </w:p>
          <w:p w:rsidR="005808BA" w:rsidRPr="00B35787" w:rsidRDefault="000203BF" w:rsidP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4. Создание здоровьесберегающей образовательной среды в Учреждении с целью сохранения и укрепления здоровья обучающихся с умственной отсталостью (интеллектуальными нарушениями). </w:t>
            </w:r>
          </w:p>
        </w:tc>
      </w:tr>
      <w:tr w:rsidR="005808BA" w:rsidRPr="00B35787" w:rsidTr="00B932A6">
        <w:tc>
          <w:tcPr>
            <w:tcW w:w="2457" w:type="dxa"/>
          </w:tcPr>
          <w:p w:rsidR="005808B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Финансирование Программы</w:t>
            </w:r>
          </w:p>
        </w:tc>
        <w:tc>
          <w:tcPr>
            <w:tcW w:w="8283" w:type="dxa"/>
          </w:tcPr>
          <w:p w:rsidR="005808BA" w:rsidRPr="00B35787" w:rsidRDefault="000203BF" w:rsidP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Средства государственного бюджета Республики Татарстан и дополнительные привлеченные средства</w:t>
            </w:r>
          </w:p>
        </w:tc>
      </w:tr>
      <w:tr w:rsidR="005808BA" w:rsidRPr="00B35787" w:rsidTr="00B932A6">
        <w:tc>
          <w:tcPr>
            <w:tcW w:w="2457" w:type="dxa"/>
          </w:tcPr>
          <w:p w:rsidR="005808B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Программы</w:t>
            </w:r>
          </w:p>
        </w:tc>
        <w:tc>
          <w:tcPr>
            <w:tcW w:w="8283" w:type="dxa"/>
          </w:tcPr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1-й этап – Организационный (2016 – 2017 гг.)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1. Принятие решения Совета о разработке и реализации.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2. Определение системы управления проектом разработки Программы, организация рабочих групп по созданию Программы.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3. Определение необходимых ресурсов для решения проблем.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4. Разработка Программы: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проблемно-ориентированный анализ;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и формулирование концепции развития Учреждения;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- выявление перспективных направлений развития Учреждения и моделирование ее нового качественного состояния;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плана действий по реализации Программы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результаты: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1. Определение темы, приоритетных направлений деятельности и принципов их реализации.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2. Создание структуры управления Программой, распределение ролей и функциональных обязанностей между участниками создания и реализации Программы.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3. Создание мотивационных, организационных, кадровых, научно-методических условий.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4. Разработка основных положений Программы: - информационно-аналитическая справка; - концепция развития Учреждения; - тактический план действий.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5. Обобщение опыта и переход к компетентностному подходу к образовательным услугам, социализация личности обучающегося с умственной отсталостью в образовательном пространстве Учреждения.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6. Проведение мониторинга инновационных процессов Учреждения.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7. Изучение теоретических основ построения личностно-ориентированной здоровьесберегающей коррекционно-развивающей системы Учреждения.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8. Профессиональная подготовка педагогов.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9. Дополнительный подбор и апробация индивидуальных программ, форм, методов и специальных приемов обучения, воспитания, коррекции недостатков развития обучающихся с умственной отсталостью с целью формирования социально-направленной, активной личности в условиях толерантного отношения к каждому, с учетом здоровьесбережения и личностно- ориентированного подхода.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10. Активное использование информационных и здоровьесберегающих технологий в учебно- воспитательном коррекционно-развивающем процессе.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11. Организация проектной деятельности обучающихся с умственной отсталостью. </w:t>
            </w:r>
          </w:p>
          <w:p w:rsidR="00825182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12. Развитие познавательной и творческой активности  обучающихся с использованием возможностей внеурочной деятельности. Взаимодействие Учреждения и семьи по вопросам воспитания и обучения детей, сохранения их здоровья и реализации комплекса мер по социальной защите детей.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13. Критерии и мониторинг эффективности реализации Программы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2-й этап – Основной этап (2017-2019 гг.)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1. Переход образовательного учреждения в новое качественное состояние, реализация личностно - ориентированной здоровьесберегающей  коррекционно - развивающей образовательной системы Учреждения.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2. Пошаговая реализация Программы.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3. Повышение уровня компетенции педагогов в области информатизации и информационной деятельности.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4. Срезовая диагностика эффективности реализации Программы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результаты: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1. Мотивация участников образовательного процесса для активной работы по реализации Программы.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2. Работа над реализацией Программы по направлениям.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3. Вовлечение в работу большего числа участников (педагогов, обучающихся, родителей, общественности).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4. Выход Учреждения на качественно новый этап развития.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5. Введение ФГОС образования обучающихся с умственной отсталостью (интеллектуальными нарушениями), инновационных технологий в учебно- воспитательный и коррекционный процесс, отслеживание эффективности их применения. </w:t>
            </w:r>
          </w:p>
          <w:p w:rsidR="000203BF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6. Совершенствование системы внеурочной деятельности Учреждения (с приоритетом ценностно- ориентационной и спортивно-оздоровительной работы). </w:t>
            </w: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7. Уровень эффективности реализации Программы. Текущая корректировка компонентов Программы на основании анализа промежуточных результатов </w:t>
            </w:r>
          </w:p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3-й этап – Обобщающий (2020 г) </w:t>
            </w: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1. Коррекция процес</w:t>
            </w:r>
            <w:r w:rsidR="00C81E0A"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сов, протекающих в Учреждении, 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изучение, обобщение и трансляция опыта работы по реализации Программы.</w:t>
            </w: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2. Соотнесение результатов реализации Программы с поставленными целями и задачами. </w:t>
            </w: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3. Выявление и обобщение наиболее эффективного опыта работы педагогов и Учреждения в целом. </w:t>
            </w: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4. Изучение условий, существенных при организации деятельности Учреждения на этапе постреализации Программы. </w:t>
            </w:r>
          </w:p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результаты: </w:t>
            </w: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анализ достигнутых результатов и определение перспектив дальнейшего развития Учреждения; </w:t>
            </w: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оценка эффективности реализации Программы; </w:t>
            </w: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обобщение опыта, формирование внутреннего банка данных: </w:t>
            </w: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- социализация личности обучающихся с умственной отсталостью</w:t>
            </w:r>
            <w:r w:rsidR="00C81E0A"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(интеллектуальными нарушениями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) в условиях личностно - ориен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тированного образовательного пространства;</w:t>
            </w: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- обеспечение стабильности качества коррекционно</w:t>
            </w:r>
            <w:r w:rsidR="00C81E0A"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развивающей работы с обучающимися, освоение ФГОС образования обучающихся с умственной отсталостью (интеллектуальными нарушениями); </w:t>
            </w: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активное использование информационных технологий, технологий проектной деятельности в учебном и управленческом процессе; </w:t>
            </w: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отбор и адаптация существующих учебных пособий, разработка необходимого программного и учебно- методического сопровождения образования с позиций здоровьесбережения; </w:t>
            </w: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расширение спектра занятий внеурочной деятельности; </w:t>
            </w: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- проведение мониторинга инновационных процессов Учреждения;</w:t>
            </w:r>
          </w:p>
          <w:p w:rsidR="00C81E0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- внедрение обновленной системы коллективного планирования деятельности Учреждения; </w:t>
            </w:r>
          </w:p>
          <w:p w:rsidR="005808BA" w:rsidRPr="00B35787" w:rsidRDefault="000203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- перспективное планирование работы Учреждения в режиме развития.</w:t>
            </w:r>
          </w:p>
        </w:tc>
      </w:tr>
      <w:tr w:rsidR="005808BA" w:rsidRPr="00B35787" w:rsidTr="00B932A6">
        <w:tc>
          <w:tcPr>
            <w:tcW w:w="2457" w:type="dxa"/>
          </w:tcPr>
          <w:p w:rsidR="005808B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Принципы реализации Программы</w:t>
            </w:r>
          </w:p>
        </w:tc>
        <w:tc>
          <w:tcPr>
            <w:tcW w:w="8283" w:type="dxa"/>
          </w:tcPr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строится на: </w:t>
            </w:r>
          </w:p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программно-целевом подходе, который предполагает единую систему планирования, коррекции и регулирования действий; </w:t>
            </w:r>
          </w:p>
          <w:p w:rsidR="00C81E0A" w:rsidRPr="00B35787" w:rsidRDefault="00C81E0A" w:rsidP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преемственности данной и предыдущей Программ; </w:t>
            </w:r>
          </w:p>
          <w:p w:rsidR="005808BA" w:rsidRPr="00B35787" w:rsidRDefault="00C81E0A" w:rsidP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- включении в решение задач Программы субъектов образовательного пространства Учреждения, республики.</w:t>
            </w:r>
          </w:p>
        </w:tc>
      </w:tr>
      <w:tr w:rsidR="005808BA" w:rsidRPr="00B35787" w:rsidTr="00B932A6">
        <w:tc>
          <w:tcPr>
            <w:tcW w:w="2457" w:type="dxa"/>
          </w:tcPr>
          <w:p w:rsidR="005808B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от реализации Программы</w:t>
            </w:r>
          </w:p>
        </w:tc>
        <w:tc>
          <w:tcPr>
            <w:tcW w:w="8283" w:type="dxa"/>
          </w:tcPr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положительные тенденции роста уровня обученности и качества знаний обучающихся с умственной отсталостью; </w:t>
            </w:r>
          </w:p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позитивной социальной активности обучающихся с умственной отсталостью; </w:t>
            </w:r>
          </w:p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реализация новых подходов к формированию развивающей среды; </w:t>
            </w:r>
          </w:p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положительной динамики состояния здоровья воспитанников; </w:t>
            </w:r>
          </w:p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численности педагогического персонала, ежегодно проходящего повышение квалификации, профессиональную переподготовку, повышение качественного состава путём прохождения аттестации; </w:t>
            </w:r>
          </w:p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количества педагогов, участвующих в инновационных образовательных проектах на республиканском, российском и международном уровне; </w:t>
            </w:r>
          </w:p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эффективности системы внеурочной деятельности; </w:t>
            </w:r>
          </w:p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обновление и повышение эффективности материально - технического обеспечения развития системы образования; </w:t>
            </w:r>
          </w:p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уровня конкурентоспособности, психологической стойкости, эмоциональной уравновешенности и стабильности выпускников; </w:t>
            </w:r>
          </w:p>
          <w:p w:rsidR="005808BA" w:rsidRPr="00B35787" w:rsidRDefault="00C81E0A" w:rsidP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профессионализма и компетентности педагогов 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Учреждения </w:t>
            </w:r>
          </w:p>
        </w:tc>
      </w:tr>
    </w:tbl>
    <w:p w:rsidR="00C81E0A" w:rsidRPr="00B35787" w:rsidRDefault="00825182" w:rsidP="00B35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787">
        <w:rPr>
          <w:rFonts w:ascii="Times New Roman" w:hAnsi="Times New Roman" w:cs="Times New Roman"/>
          <w:b/>
          <w:sz w:val="28"/>
          <w:szCs w:val="28"/>
        </w:rPr>
        <w:lastRenderedPageBreak/>
        <w:t>РАЗДЕЛ 2</w:t>
      </w:r>
      <w:r w:rsidR="00D74BA3" w:rsidRPr="00B3578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62AD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C81E0A" w:rsidRPr="00A862AD" w:rsidRDefault="00825182">
      <w:pPr>
        <w:rPr>
          <w:rFonts w:ascii="Times New Roman" w:hAnsi="Times New Roman" w:cs="Times New Roman"/>
          <w:b/>
          <w:sz w:val="28"/>
          <w:szCs w:val="28"/>
        </w:rPr>
      </w:pPr>
      <w:r w:rsidRPr="00A862AD">
        <w:rPr>
          <w:rFonts w:ascii="Times New Roman" w:hAnsi="Times New Roman" w:cs="Times New Roman"/>
          <w:b/>
          <w:sz w:val="28"/>
          <w:szCs w:val="28"/>
        </w:rPr>
        <w:t>2</w:t>
      </w:r>
      <w:r w:rsidR="00D74BA3" w:rsidRPr="00A862AD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A862AD">
        <w:rPr>
          <w:rFonts w:ascii="Times New Roman" w:hAnsi="Times New Roman" w:cs="Times New Roman"/>
          <w:b/>
          <w:sz w:val="28"/>
          <w:szCs w:val="28"/>
        </w:rPr>
        <w:t>Общие сведения об Учреждении</w:t>
      </w:r>
      <w:r w:rsidR="00D74BA3" w:rsidRPr="00A862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1E0A" w:rsidRPr="00B35787" w:rsidRDefault="00825182" w:rsidP="00C81E0A">
      <w:pPr>
        <w:rPr>
          <w:rFonts w:ascii="Times New Roman" w:hAnsi="Times New Roman" w:cs="Times New Roman"/>
          <w:b/>
          <w:sz w:val="28"/>
          <w:szCs w:val="28"/>
        </w:rPr>
      </w:pPr>
      <w:r w:rsidRPr="00B35787">
        <w:rPr>
          <w:rFonts w:ascii="Times New Roman" w:hAnsi="Times New Roman" w:cs="Times New Roman"/>
          <w:b/>
          <w:sz w:val="28"/>
          <w:szCs w:val="28"/>
        </w:rPr>
        <w:t>2.</w:t>
      </w:r>
      <w:r w:rsidR="00C81E0A" w:rsidRPr="00B35787">
        <w:rPr>
          <w:rFonts w:ascii="Times New Roman" w:hAnsi="Times New Roman" w:cs="Times New Roman"/>
          <w:b/>
          <w:sz w:val="28"/>
          <w:szCs w:val="28"/>
        </w:rPr>
        <w:t>1.1. Полное наименование  в соответствии с Уставом</w:t>
      </w:r>
    </w:p>
    <w:p w:rsidR="00C81E0A" w:rsidRPr="00B35787" w:rsidRDefault="00C81E0A" w:rsidP="00C81E0A">
      <w:pPr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 «Нижнекамская школа  № 18  для детей с ограниченными возможностями здоровья»</w:t>
      </w:r>
    </w:p>
    <w:p w:rsidR="00C81E0A" w:rsidRPr="00B35787" w:rsidRDefault="00825182" w:rsidP="00C81E0A">
      <w:pPr>
        <w:rPr>
          <w:rFonts w:ascii="Times New Roman" w:hAnsi="Times New Roman" w:cs="Times New Roman"/>
          <w:b/>
          <w:sz w:val="28"/>
          <w:szCs w:val="28"/>
        </w:rPr>
      </w:pPr>
      <w:r w:rsidRPr="00B35787">
        <w:rPr>
          <w:rFonts w:ascii="Times New Roman" w:hAnsi="Times New Roman" w:cs="Times New Roman"/>
          <w:b/>
          <w:sz w:val="28"/>
          <w:szCs w:val="28"/>
        </w:rPr>
        <w:t>2.</w:t>
      </w:r>
      <w:r w:rsidR="00C81E0A" w:rsidRPr="00B35787">
        <w:rPr>
          <w:rFonts w:ascii="Times New Roman" w:hAnsi="Times New Roman" w:cs="Times New Roman"/>
          <w:b/>
          <w:sz w:val="28"/>
          <w:szCs w:val="28"/>
        </w:rPr>
        <w:t>1.2. Учредитель</w:t>
      </w:r>
    </w:p>
    <w:p w:rsidR="00C81E0A" w:rsidRPr="00B35787" w:rsidRDefault="00C81E0A" w:rsidP="00C81E0A">
      <w:pPr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Республики Татарстан. </w:t>
      </w:r>
    </w:p>
    <w:p w:rsidR="00C81E0A" w:rsidRPr="00B35787" w:rsidRDefault="00825182" w:rsidP="00C81E0A">
      <w:pPr>
        <w:rPr>
          <w:rFonts w:ascii="Times New Roman" w:hAnsi="Times New Roman" w:cs="Times New Roman"/>
          <w:b/>
          <w:sz w:val="28"/>
          <w:szCs w:val="28"/>
        </w:rPr>
      </w:pPr>
      <w:r w:rsidRPr="00B35787">
        <w:rPr>
          <w:rFonts w:ascii="Times New Roman" w:hAnsi="Times New Roman" w:cs="Times New Roman"/>
          <w:b/>
          <w:sz w:val="28"/>
          <w:szCs w:val="28"/>
        </w:rPr>
        <w:t>2.</w:t>
      </w:r>
      <w:r w:rsidR="00C81E0A" w:rsidRPr="00B35787">
        <w:rPr>
          <w:rFonts w:ascii="Times New Roman" w:hAnsi="Times New Roman" w:cs="Times New Roman"/>
          <w:b/>
          <w:sz w:val="28"/>
          <w:szCs w:val="28"/>
        </w:rPr>
        <w:t>1.3. Кем, когда, где зарегистрировано ОУ</w:t>
      </w:r>
    </w:p>
    <w:p w:rsidR="00C81E0A" w:rsidRPr="00B35787" w:rsidRDefault="00C81E0A" w:rsidP="00C81E0A">
      <w:pPr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Имеется свидетельство о внесении записи в Единый государственный реестр юридических лиц: дата регистрации 3 сентября 2007 года, основной регистрационный номер 1021602512337, дата внесения записи 16 декабря 2005 года, серия 16-АА №413085.</w:t>
      </w:r>
    </w:p>
    <w:p w:rsidR="00C81E0A" w:rsidRPr="00B35787" w:rsidRDefault="00825182" w:rsidP="00C81E0A">
      <w:pPr>
        <w:rPr>
          <w:rFonts w:ascii="Times New Roman" w:hAnsi="Times New Roman" w:cs="Times New Roman"/>
          <w:b/>
          <w:sz w:val="28"/>
          <w:szCs w:val="28"/>
        </w:rPr>
      </w:pPr>
      <w:r w:rsidRPr="00B35787">
        <w:rPr>
          <w:rFonts w:ascii="Times New Roman" w:hAnsi="Times New Roman" w:cs="Times New Roman"/>
          <w:b/>
          <w:sz w:val="28"/>
          <w:szCs w:val="28"/>
        </w:rPr>
        <w:t>2.</w:t>
      </w:r>
      <w:r w:rsidR="00C81E0A" w:rsidRPr="00B35787">
        <w:rPr>
          <w:rFonts w:ascii="Times New Roman" w:hAnsi="Times New Roman" w:cs="Times New Roman"/>
          <w:b/>
          <w:sz w:val="28"/>
          <w:szCs w:val="28"/>
        </w:rPr>
        <w:t xml:space="preserve">1.4. Юридический адрес: 423570, г. Нижнекамск, пр. Химиков, д.74А. Телефон: 9(855) 39 -52 - 25 E-mail: </w:t>
      </w:r>
      <w:hyperlink r:id="rId9" w:history="1">
        <w:r w:rsidR="00C81E0A" w:rsidRPr="00B35787">
          <w:rPr>
            <w:rStyle w:val="a4"/>
            <w:rFonts w:ascii="Times New Roman" w:hAnsi="Times New Roman" w:cs="Times New Roman"/>
            <w:b/>
            <w:sz w:val="28"/>
            <w:szCs w:val="28"/>
          </w:rPr>
          <w:t>schk18@</w:t>
        </w:r>
        <w:r w:rsidR="00C81E0A" w:rsidRPr="00B35787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C81E0A" w:rsidRPr="00B35787">
          <w:rPr>
            <w:rStyle w:val="a4"/>
            <w:rFonts w:ascii="Times New Roman" w:hAnsi="Times New Roman" w:cs="Times New Roman"/>
            <w:b/>
            <w:sz w:val="28"/>
            <w:szCs w:val="28"/>
          </w:rPr>
          <w:t>.ru</w:t>
        </w:r>
      </w:hyperlink>
      <w:r w:rsidR="00C81E0A" w:rsidRPr="00B357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1E0A" w:rsidRPr="00B35787" w:rsidRDefault="00825182" w:rsidP="00C81E0A">
      <w:pPr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b/>
          <w:sz w:val="28"/>
          <w:szCs w:val="28"/>
        </w:rPr>
        <w:t>2.</w:t>
      </w:r>
      <w:r w:rsidR="00C81E0A" w:rsidRPr="00B35787">
        <w:rPr>
          <w:rFonts w:ascii="Times New Roman" w:hAnsi="Times New Roman" w:cs="Times New Roman"/>
          <w:b/>
          <w:sz w:val="28"/>
          <w:szCs w:val="28"/>
        </w:rPr>
        <w:t>1.5.</w:t>
      </w:r>
      <w:r w:rsidR="00C81E0A" w:rsidRPr="00B35787">
        <w:rPr>
          <w:rFonts w:ascii="Times New Roman" w:hAnsi="Times New Roman" w:cs="Times New Roman"/>
          <w:sz w:val="28"/>
          <w:szCs w:val="28"/>
        </w:rPr>
        <w:t xml:space="preserve"> </w:t>
      </w:r>
      <w:r w:rsidR="00C81E0A" w:rsidRPr="00B35787">
        <w:rPr>
          <w:rFonts w:ascii="Times New Roman" w:hAnsi="Times New Roman" w:cs="Times New Roman"/>
          <w:b/>
          <w:sz w:val="28"/>
          <w:szCs w:val="28"/>
        </w:rPr>
        <w:t>Лицензия</w:t>
      </w:r>
      <w:r w:rsidR="00C81E0A" w:rsidRPr="00B35787">
        <w:rPr>
          <w:rFonts w:ascii="Times New Roman" w:hAnsi="Times New Roman" w:cs="Times New Roman"/>
          <w:sz w:val="28"/>
          <w:szCs w:val="28"/>
        </w:rPr>
        <w:t xml:space="preserve"> на осуществление образовательной деятельности  </w:t>
      </w:r>
      <w:r w:rsidR="00C81E0A" w:rsidRPr="00B35787">
        <w:rPr>
          <w:rFonts w:ascii="Times New Roman" w:hAnsi="Times New Roman" w:cs="Times New Roman"/>
          <w:sz w:val="28"/>
          <w:szCs w:val="28"/>
        </w:rPr>
        <w:tab/>
        <w:t xml:space="preserve">№ 8325 от 12 мая 2016 г. </w:t>
      </w:r>
    </w:p>
    <w:p w:rsidR="00C81E0A" w:rsidRDefault="00C81E0A" w:rsidP="00C81E0A">
      <w:pPr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b/>
          <w:sz w:val="28"/>
          <w:szCs w:val="28"/>
        </w:rPr>
        <w:t>Государственной аккредитации</w:t>
      </w:r>
      <w:r w:rsidRPr="00B35787">
        <w:rPr>
          <w:rFonts w:ascii="Times New Roman" w:hAnsi="Times New Roman" w:cs="Times New Roman"/>
          <w:sz w:val="28"/>
          <w:szCs w:val="28"/>
        </w:rPr>
        <w:t xml:space="preserve"> учреждение не подлежит.</w:t>
      </w:r>
    </w:p>
    <w:p w:rsidR="00A862AD" w:rsidRPr="00B35787" w:rsidRDefault="00A862AD" w:rsidP="00A86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35787">
        <w:rPr>
          <w:rFonts w:ascii="Times New Roman" w:hAnsi="Times New Roman" w:cs="Times New Roman"/>
          <w:sz w:val="28"/>
          <w:szCs w:val="28"/>
        </w:rPr>
        <w:t xml:space="preserve">Учреждение является юридическим лицом, находящимся в ведомственном подчинении Министерства образования и науки Республики Татарстан. Функции и полномочия учредителя от имени Республики Татарстан осуществляет Министерство образования Республики Татарстан (далее - Учредитель). Функции и полномочия собственника имущества от имени Республики Татарстан осуществляет Министерство земельных и имущественных отношений Республики Татарстан. </w:t>
      </w:r>
    </w:p>
    <w:p w:rsidR="00C81E0A" w:rsidRPr="00A862AD" w:rsidRDefault="00825182">
      <w:pPr>
        <w:rPr>
          <w:rFonts w:ascii="Times New Roman" w:hAnsi="Times New Roman" w:cs="Times New Roman"/>
          <w:b/>
          <w:sz w:val="28"/>
          <w:szCs w:val="28"/>
        </w:rPr>
      </w:pPr>
      <w:r w:rsidRPr="00A862AD">
        <w:rPr>
          <w:rFonts w:ascii="Times New Roman" w:hAnsi="Times New Roman" w:cs="Times New Roman"/>
          <w:b/>
          <w:sz w:val="28"/>
          <w:szCs w:val="28"/>
        </w:rPr>
        <w:t>2.</w:t>
      </w:r>
      <w:r w:rsidR="00C81E0A" w:rsidRPr="00A862AD">
        <w:rPr>
          <w:rFonts w:ascii="Times New Roman" w:hAnsi="Times New Roman" w:cs="Times New Roman"/>
          <w:b/>
          <w:sz w:val="28"/>
          <w:szCs w:val="28"/>
        </w:rPr>
        <w:t xml:space="preserve">1.6 </w:t>
      </w:r>
      <w:r w:rsidRPr="00A862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E0A" w:rsidRPr="00A862AD">
        <w:rPr>
          <w:rFonts w:ascii="Times New Roman" w:hAnsi="Times New Roman" w:cs="Times New Roman"/>
          <w:b/>
          <w:sz w:val="28"/>
          <w:szCs w:val="28"/>
        </w:rPr>
        <w:t>Сведения об администрации 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521"/>
      </w:tblGrid>
      <w:tr w:rsidR="00C81E0A" w:rsidRPr="00B35787" w:rsidTr="00C81E0A">
        <w:tc>
          <w:tcPr>
            <w:tcW w:w="2392" w:type="dxa"/>
          </w:tcPr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Стаж работы в данной должности в данном учреждении</w:t>
            </w:r>
          </w:p>
        </w:tc>
        <w:tc>
          <w:tcPr>
            <w:tcW w:w="2393" w:type="dxa"/>
          </w:tcPr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</w:tr>
      <w:tr w:rsidR="00C81E0A" w:rsidRPr="00B35787" w:rsidTr="00C81E0A">
        <w:tc>
          <w:tcPr>
            <w:tcW w:w="2392" w:type="dxa"/>
          </w:tcPr>
          <w:p w:rsidR="00C81E0A" w:rsidRPr="00B35787" w:rsidRDefault="00C81E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Ямашева Минзеля Зуфаровна</w:t>
            </w:r>
          </w:p>
        </w:tc>
        <w:tc>
          <w:tcPr>
            <w:tcW w:w="2393" w:type="dxa"/>
          </w:tcPr>
          <w:p w:rsidR="00C81E0A" w:rsidRPr="00B35787" w:rsidRDefault="00175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81E0A" w:rsidRPr="00B35787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C81E0A" w:rsidRPr="00B35787" w:rsidRDefault="000B57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2393" w:type="dxa"/>
          </w:tcPr>
          <w:p w:rsidR="00C81E0A" w:rsidRPr="00B35787" w:rsidRDefault="00175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Высшее дефектологическое</w:t>
            </w:r>
          </w:p>
        </w:tc>
      </w:tr>
      <w:tr w:rsidR="00C81E0A" w:rsidRPr="00B35787" w:rsidTr="00C81E0A">
        <w:tc>
          <w:tcPr>
            <w:tcW w:w="2392" w:type="dxa"/>
          </w:tcPr>
          <w:p w:rsidR="00C81E0A" w:rsidRPr="00B35787" w:rsidRDefault="00175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Синякина Марина Николаевна</w:t>
            </w:r>
          </w:p>
        </w:tc>
        <w:tc>
          <w:tcPr>
            <w:tcW w:w="2393" w:type="dxa"/>
          </w:tcPr>
          <w:p w:rsidR="00C81E0A" w:rsidRPr="00B35787" w:rsidRDefault="00175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2393" w:type="dxa"/>
          </w:tcPr>
          <w:p w:rsidR="00C81E0A" w:rsidRPr="00B35787" w:rsidRDefault="00175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571C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C81E0A" w:rsidRPr="00B35787" w:rsidRDefault="00175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Высшее дефектологическое</w:t>
            </w:r>
          </w:p>
        </w:tc>
      </w:tr>
      <w:tr w:rsidR="00C81E0A" w:rsidRPr="00B35787" w:rsidTr="00C81E0A">
        <w:tc>
          <w:tcPr>
            <w:tcW w:w="2392" w:type="dxa"/>
          </w:tcPr>
          <w:p w:rsidR="00C81E0A" w:rsidRPr="00B35787" w:rsidRDefault="00175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Гаева Светлана Борисовна</w:t>
            </w:r>
          </w:p>
        </w:tc>
        <w:tc>
          <w:tcPr>
            <w:tcW w:w="2393" w:type="dxa"/>
          </w:tcPr>
          <w:p w:rsidR="00C81E0A" w:rsidRPr="00B35787" w:rsidRDefault="00175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2393" w:type="dxa"/>
          </w:tcPr>
          <w:p w:rsidR="00C81E0A" w:rsidRPr="00B35787" w:rsidRDefault="00175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393" w:type="dxa"/>
          </w:tcPr>
          <w:p w:rsidR="00C81E0A" w:rsidRPr="00B35787" w:rsidRDefault="00175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Высшее (курсы переподготовки по 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дефектологии)</w:t>
            </w:r>
          </w:p>
        </w:tc>
      </w:tr>
    </w:tbl>
    <w:p w:rsidR="00BC3E16" w:rsidRPr="00A862AD" w:rsidRDefault="00825182">
      <w:pPr>
        <w:rPr>
          <w:rFonts w:ascii="Times New Roman" w:hAnsi="Times New Roman" w:cs="Times New Roman"/>
          <w:b/>
          <w:sz w:val="28"/>
          <w:szCs w:val="28"/>
        </w:rPr>
      </w:pPr>
      <w:r w:rsidRPr="00A862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</w:t>
      </w:r>
      <w:r w:rsidR="00BC3E16" w:rsidRPr="00A862AD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Материально-техническая база Учреждения: </w:t>
      </w:r>
    </w:p>
    <w:p w:rsidR="00C81E0A" w:rsidRPr="00B35787" w:rsidRDefault="00A86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25182" w:rsidRPr="00B35787">
        <w:rPr>
          <w:rFonts w:ascii="Times New Roman" w:hAnsi="Times New Roman" w:cs="Times New Roman"/>
          <w:sz w:val="28"/>
          <w:szCs w:val="28"/>
        </w:rPr>
        <w:t>О</w:t>
      </w:r>
      <w:r w:rsidR="00BC3E16" w:rsidRPr="00B35787">
        <w:rPr>
          <w:rFonts w:ascii="Times New Roman" w:hAnsi="Times New Roman" w:cs="Times New Roman"/>
          <w:sz w:val="28"/>
          <w:szCs w:val="28"/>
        </w:rPr>
        <w:t xml:space="preserve">бщая территория Учреждения составляет </w:t>
      </w:r>
      <w:r w:rsidR="0088555E" w:rsidRPr="0088555E">
        <w:rPr>
          <w:rFonts w:ascii="Times New Roman" w:hAnsi="Times New Roman" w:cs="Times New Roman"/>
          <w:sz w:val="28"/>
          <w:szCs w:val="28"/>
        </w:rPr>
        <w:t xml:space="preserve">10985,4 </w:t>
      </w:r>
      <w:r w:rsidR="00BC3E16" w:rsidRPr="0088555E">
        <w:rPr>
          <w:rFonts w:ascii="Times New Roman" w:hAnsi="Times New Roman" w:cs="Times New Roman"/>
          <w:sz w:val="28"/>
          <w:szCs w:val="28"/>
        </w:rPr>
        <w:t>кв.м., для</w:t>
      </w:r>
      <w:r w:rsidR="00BC3E16" w:rsidRPr="00B35787">
        <w:rPr>
          <w:rFonts w:ascii="Times New Roman" w:hAnsi="Times New Roman" w:cs="Times New Roman"/>
          <w:sz w:val="28"/>
          <w:szCs w:val="28"/>
        </w:rPr>
        <w:t xml:space="preserve"> осуществления образовательной деятельности имеются здание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BC3E16" w:rsidRPr="00B35787">
        <w:rPr>
          <w:rFonts w:ascii="Times New Roman" w:hAnsi="Times New Roman" w:cs="Times New Roman"/>
          <w:sz w:val="28"/>
          <w:szCs w:val="28"/>
        </w:rPr>
        <w:t xml:space="preserve">, гаражи, </w:t>
      </w:r>
      <w:r>
        <w:rPr>
          <w:rFonts w:ascii="Times New Roman" w:hAnsi="Times New Roman" w:cs="Times New Roman"/>
          <w:sz w:val="28"/>
          <w:szCs w:val="28"/>
        </w:rPr>
        <w:t>подсобные помещения</w:t>
      </w:r>
      <w:r w:rsidR="00BC3E16" w:rsidRPr="00B35787">
        <w:rPr>
          <w:rFonts w:ascii="Times New Roman" w:hAnsi="Times New Roman" w:cs="Times New Roman"/>
          <w:sz w:val="28"/>
          <w:szCs w:val="28"/>
        </w:rPr>
        <w:t>, спортивная и игровая площадки. Для организации учебно</w:t>
      </w:r>
      <w:r w:rsidR="0088555E">
        <w:rPr>
          <w:rFonts w:ascii="Times New Roman" w:hAnsi="Times New Roman" w:cs="Times New Roman"/>
          <w:sz w:val="28"/>
          <w:szCs w:val="28"/>
        </w:rPr>
        <w:t xml:space="preserve"> </w:t>
      </w:r>
      <w:r w:rsidR="00BC3E16" w:rsidRPr="00B35787">
        <w:rPr>
          <w:rFonts w:ascii="Times New Roman" w:hAnsi="Times New Roman" w:cs="Times New Roman"/>
          <w:sz w:val="28"/>
          <w:szCs w:val="28"/>
        </w:rPr>
        <w:t xml:space="preserve">- воспитательного процесса Учреждение располагает помещениями общей площадью </w:t>
      </w:r>
      <w:r w:rsidR="0088555E" w:rsidRPr="0088555E">
        <w:rPr>
          <w:rFonts w:ascii="Times New Roman" w:hAnsi="Times New Roman" w:cs="Times New Roman"/>
          <w:sz w:val="28"/>
          <w:szCs w:val="28"/>
        </w:rPr>
        <w:t>1992,4</w:t>
      </w:r>
      <w:r w:rsidR="000B571C">
        <w:rPr>
          <w:rFonts w:ascii="Times New Roman" w:hAnsi="Times New Roman" w:cs="Times New Roman"/>
          <w:sz w:val="28"/>
          <w:szCs w:val="28"/>
        </w:rPr>
        <w:t xml:space="preserve"> </w:t>
      </w:r>
      <w:r w:rsidR="00BC3E16" w:rsidRPr="0088555E">
        <w:rPr>
          <w:rFonts w:ascii="Times New Roman" w:hAnsi="Times New Roman" w:cs="Times New Roman"/>
          <w:sz w:val="28"/>
          <w:szCs w:val="28"/>
        </w:rPr>
        <w:t>кв.м</w:t>
      </w:r>
      <w:r w:rsidR="00BC3E16" w:rsidRPr="00B35787">
        <w:rPr>
          <w:rFonts w:ascii="Times New Roman" w:hAnsi="Times New Roman" w:cs="Times New Roman"/>
          <w:sz w:val="28"/>
          <w:szCs w:val="28"/>
        </w:rPr>
        <w:t>. Имеются актовый зал, столовая, библиотека с читальным залом,  спортивные залы. Учебные занятия проводятся в 16 кабинетах. Для групповых, индивидуальных, занятий, уроков  по трудовому обучению, СБО, логопедии, психологии, ис</w:t>
      </w:r>
      <w:r>
        <w:rPr>
          <w:rFonts w:ascii="Times New Roman" w:hAnsi="Times New Roman" w:cs="Times New Roman"/>
          <w:sz w:val="28"/>
          <w:szCs w:val="28"/>
        </w:rPr>
        <w:t xml:space="preserve">пользуются дополнительно   8  </w:t>
      </w:r>
      <w:r w:rsidR="00BC3E16" w:rsidRPr="00B35787">
        <w:rPr>
          <w:rFonts w:ascii="Times New Roman" w:hAnsi="Times New Roman" w:cs="Times New Roman"/>
          <w:sz w:val="28"/>
          <w:szCs w:val="28"/>
        </w:rPr>
        <w:t xml:space="preserve">кабинетов узких специалистов и мастерских. В Учреждении есть свой медкабинет, процедурный кабинет и массажный кабинет.  В Учреждении созданы необходимые условия для успешного обучения и воспитания обучающихся с умственной отсталостью (интеллектуальными нарушениями). Учреждение укомплектовано высококвалифицированными педагогическими работниками, общая численность работающих в Учреждении  50 человек. В настоящее время в Учреждении обучаются  180 учащихся.  Количество классов для детей с нарушением интеллекта – 17. </w:t>
      </w:r>
    </w:p>
    <w:p w:rsidR="00175DE6" w:rsidRDefault="00825182">
      <w:pPr>
        <w:rPr>
          <w:rFonts w:ascii="Times New Roman" w:hAnsi="Times New Roman" w:cs="Times New Roman"/>
          <w:b/>
          <w:sz w:val="28"/>
          <w:szCs w:val="28"/>
        </w:rPr>
      </w:pPr>
      <w:r w:rsidRPr="00A862AD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175DE6" w:rsidRPr="00A862AD">
        <w:rPr>
          <w:rFonts w:ascii="Times New Roman" w:hAnsi="Times New Roman" w:cs="Times New Roman"/>
          <w:b/>
          <w:sz w:val="28"/>
          <w:szCs w:val="28"/>
        </w:rPr>
        <w:t>Кадровое обеспечение образовательного процесса</w:t>
      </w:r>
    </w:p>
    <w:p w:rsidR="000B571C" w:rsidRDefault="000B571C" w:rsidP="000B5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t xml:space="preserve">      Количество работников школы –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0B571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B571C" w:rsidRPr="000B571C" w:rsidRDefault="000B571C" w:rsidP="000B5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t xml:space="preserve">      Административный состав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71C">
        <w:rPr>
          <w:rFonts w:ascii="Times New Roman" w:hAnsi="Times New Roman" w:cs="Times New Roman"/>
          <w:sz w:val="28"/>
          <w:szCs w:val="28"/>
        </w:rPr>
        <w:t>–  6 человек (включая директора школы, заместителей директора по УР, ВР, ХР, главного бухгалтера, заведующего столовой);</w:t>
      </w:r>
    </w:p>
    <w:p w:rsidR="000B571C" w:rsidRPr="000B571C" w:rsidRDefault="000B571C" w:rsidP="000B5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t xml:space="preserve">      Педагогический состав –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0B571C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0B571C" w:rsidRPr="000B571C" w:rsidRDefault="000B571C" w:rsidP="000B5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t xml:space="preserve">      Вспомогательный состав –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0B571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B571C" w:rsidRPr="000B571C" w:rsidRDefault="000B571C" w:rsidP="000B5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t xml:space="preserve">     Аттестация педагогических кадров является хорошим показателем   творческой деятельности педагогов, механизмом совершенствования управления качеством образования.  В 2015 – 2016 учебном году было аттестовано   –  4 педагога  на первую  квалификационную категорию </w:t>
      </w:r>
    </w:p>
    <w:p w:rsidR="000B571C" w:rsidRDefault="000B571C" w:rsidP="000B5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t xml:space="preserve">     По таблице можно проследить положительную динамику роста квалификационных категорий педагогических работников на начало и конец учебного года.</w:t>
      </w:r>
    </w:p>
    <w:p w:rsidR="000B571C" w:rsidRPr="000B571C" w:rsidRDefault="000B571C" w:rsidP="000B5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2899"/>
        <w:gridCol w:w="2330"/>
        <w:gridCol w:w="2405"/>
      </w:tblGrid>
      <w:tr w:rsidR="000B571C" w:rsidRPr="000B571C" w:rsidTr="000B571C">
        <w:trPr>
          <w:trHeight w:val="381"/>
          <w:jc w:val="center"/>
        </w:trPr>
        <w:tc>
          <w:tcPr>
            <w:tcW w:w="498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99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0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На 01.09.2015 г</w:t>
            </w:r>
          </w:p>
        </w:tc>
        <w:tc>
          <w:tcPr>
            <w:tcW w:w="2405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01.06.2016 г. </w:t>
            </w:r>
          </w:p>
        </w:tc>
      </w:tr>
      <w:tr w:rsidR="000B571C" w:rsidRPr="000B571C" w:rsidTr="000B571C">
        <w:trPr>
          <w:trHeight w:val="498"/>
          <w:jc w:val="center"/>
        </w:trPr>
        <w:tc>
          <w:tcPr>
            <w:tcW w:w="498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99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Всего педагогических работников.</w:t>
            </w:r>
          </w:p>
        </w:tc>
        <w:tc>
          <w:tcPr>
            <w:tcW w:w="2330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2405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0B571C" w:rsidRPr="000B571C" w:rsidTr="000B571C">
        <w:trPr>
          <w:trHeight w:val="534"/>
          <w:jc w:val="center"/>
        </w:trPr>
        <w:tc>
          <w:tcPr>
            <w:tcW w:w="498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99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Из них:</w:t>
            </w:r>
          </w:p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- высшая кв. кат.</w:t>
            </w:r>
          </w:p>
        </w:tc>
        <w:tc>
          <w:tcPr>
            <w:tcW w:w="2330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5 (14%)</w:t>
            </w:r>
          </w:p>
        </w:tc>
        <w:tc>
          <w:tcPr>
            <w:tcW w:w="2405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5 (14%)</w:t>
            </w:r>
          </w:p>
        </w:tc>
      </w:tr>
      <w:tr w:rsidR="000B571C" w:rsidRPr="000B571C" w:rsidTr="000B571C">
        <w:trPr>
          <w:trHeight w:val="307"/>
          <w:jc w:val="center"/>
        </w:trPr>
        <w:tc>
          <w:tcPr>
            <w:tcW w:w="498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99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- первая кв. кат.</w:t>
            </w:r>
          </w:p>
        </w:tc>
        <w:tc>
          <w:tcPr>
            <w:tcW w:w="2330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13 (37%)</w:t>
            </w:r>
          </w:p>
        </w:tc>
        <w:tc>
          <w:tcPr>
            <w:tcW w:w="2405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17 (49%)</w:t>
            </w:r>
          </w:p>
        </w:tc>
      </w:tr>
      <w:tr w:rsidR="000B571C" w:rsidRPr="000B571C" w:rsidTr="000B571C">
        <w:trPr>
          <w:trHeight w:val="205"/>
          <w:jc w:val="center"/>
        </w:trPr>
        <w:tc>
          <w:tcPr>
            <w:tcW w:w="498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99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- вторая кв. кат.</w:t>
            </w:r>
          </w:p>
        </w:tc>
        <w:tc>
          <w:tcPr>
            <w:tcW w:w="2330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1 (3%)</w:t>
            </w:r>
          </w:p>
        </w:tc>
        <w:tc>
          <w:tcPr>
            <w:tcW w:w="2405" w:type="dxa"/>
          </w:tcPr>
          <w:p w:rsidR="000B571C" w:rsidRPr="000B571C" w:rsidRDefault="000B571C" w:rsidP="000B57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b/>
                <w:sz w:val="28"/>
                <w:szCs w:val="28"/>
              </w:rPr>
              <w:t>0 (0%)</w:t>
            </w:r>
          </w:p>
        </w:tc>
      </w:tr>
    </w:tbl>
    <w:p w:rsidR="000B571C" w:rsidRPr="000B571C" w:rsidRDefault="000B571C" w:rsidP="000B571C">
      <w:pPr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квалификационными требованиями, каждый педагог проходит курсы повышения квалификации через три года. В 2015 – 2016 учебном году прошли курсы повышения квалификации   8 педагогов. </w:t>
      </w:r>
    </w:p>
    <w:p w:rsidR="000B571C" w:rsidRPr="000B571C" w:rsidRDefault="000B571C" w:rsidP="000B571C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t>Сравнительный анализ повышения квалификации учителей  ГБОУ «Нижнекамская школа № 18» за 2015 – 2016 учебный год</w:t>
      </w:r>
    </w:p>
    <w:p w:rsidR="000B571C" w:rsidRPr="000B571C" w:rsidRDefault="000B571C" w:rsidP="000B57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71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810375" cy="2838450"/>
            <wp:effectExtent l="0" t="0" r="0" b="0"/>
            <wp:docPr id="11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B571C" w:rsidRPr="000B571C" w:rsidRDefault="000B571C" w:rsidP="000B571C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t>Квалификационные категории педагогов школы на 01.06.2016 г. (%)</w:t>
      </w:r>
    </w:p>
    <w:p w:rsidR="000B571C" w:rsidRPr="000B571C" w:rsidRDefault="000B571C" w:rsidP="000B571C">
      <w:pPr>
        <w:rPr>
          <w:rFonts w:ascii="Times New Roman" w:hAnsi="Times New Roman" w:cs="Times New Roman"/>
          <w:b/>
          <w:sz w:val="28"/>
          <w:szCs w:val="28"/>
        </w:rPr>
      </w:pPr>
    </w:p>
    <w:p w:rsidR="000B571C" w:rsidRPr="000B571C" w:rsidRDefault="000B571C" w:rsidP="000B57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71C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align>top</wp:align>
            </wp:positionV>
            <wp:extent cx="4413250" cy="2867025"/>
            <wp:effectExtent l="38100" t="0" r="425450" b="0"/>
            <wp:wrapSquare wrapText="bothSides"/>
            <wp:docPr id="1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A862AD" w:rsidRDefault="00A862AD" w:rsidP="00A86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62AD" w:rsidRDefault="00A862AD" w:rsidP="00A86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62AD" w:rsidRDefault="00A862AD" w:rsidP="00A86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62AD" w:rsidRDefault="00A862AD" w:rsidP="00A86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62AD" w:rsidRDefault="00A862AD" w:rsidP="00A86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62AD" w:rsidRPr="00A862AD" w:rsidRDefault="00A862AD" w:rsidP="00A86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2.4. </w:t>
      </w:r>
      <w:r w:rsidRPr="00A862AD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организации учебно – воспитательного процесса в школе </w:t>
      </w:r>
    </w:p>
    <w:p w:rsidR="00A862AD" w:rsidRPr="00A862AD" w:rsidRDefault="00A862AD" w:rsidP="00A862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1526"/>
        <w:gridCol w:w="4394"/>
        <w:gridCol w:w="4678"/>
      </w:tblGrid>
      <w:tr w:rsidR="00A862AD" w:rsidRPr="00A862AD" w:rsidTr="00A862AD"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62AD" w:rsidRPr="00A862AD" w:rsidRDefault="00A862AD" w:rsidP="00A8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2AD"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62AD" w:rsidRPr="00A862AD" w:rsidRDefault="00A862AD" w:rsidP="00A8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2AD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62AD" w:rsidRPr="00A862AD" w:rsidRDefault="00A862AD" w:rsidP="00A86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2AD">
              <w:rPr>
                <w:rFonts w:ascii="Times New Roman" w:hAnsi="Times New Roman" w:cs="Times New Roman"/>
                <w:sz w:val="28"/>
                <w:szCs w:val="28"/>
              </w:rPr>
              <w:t>Особенности процесса обучения</w:t>
            </w:r>
          </w:p>
        </w:tc>
      </w:tr>
      <w:tr w:rsidR="00A862AD" w:rsidRPr="00A862AD" w:rsidTr="00A862AD"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2AD">
              <w:rPr>
                <w:rFonts w:ascii="Times New Roman" w:hAnsi="Times New Roman" w:cs="Times New Roman"/>
                <w:sz w:val="28"/>
                <w:szCs w:val="28"/>
              </w:rPr>
              <w:t xml:space="preserve">1 ступень </w:t>
            </w:r>
          </w:p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2AD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2AD">
              <w:rPr>
                <w:rFonts w:ascii="Times New Roman" w:hAnsi="Times New Roman" w:cs="Times New Roman"/>
                <w:sz w:val="28"/>
                <w:szCs w:val="28"/>
              </w:rPr>
              <w:t>Обеспечить правильную диагностику коррекции звукопроизношения, развитие фонематического слуха, грамматического строя речи. Активизация словаря и формирование диалоговой речи. Начать работу по формированию навыков письма и чтения, умения слушать и слышать, выполнять элементарные инструкции, опыта общения и первых межличностных отношений. Овладение элементарными навыками счёта и измерений, уточнение представлений об окружающем мире.</w:t>
            </w:r>
          </w:p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2AD">
              <w:rPr>
                <w:rFonts w:ascii="Times New Roman" w:hAnsi="Times New Roman" w:cs="Times New Roman"/>
                <w:sz w:val="28"/>
                <w:szCs w:val="28"/>
              </w:rPr>
              <w:t>Развитие ручной умелости.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2AD">
              <w:rPr>
                <w:rFonts w:ascii="Times New Roman" w:hAnsi="Times New Roman" w:cs="Times New Roman"/>
                <w:sz w:val="28"/>
                <w:szCs w:val="28"/>
              </w:rPr>
              <w:t>Ориентация на возможности ребёнка в усвоении определённого уровня обучения. Изучение личностных особенностей и зоны ближайшего развития ребёнка.</w:t>
            </w:r>
          </w:p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2AD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 по развитию моторики на примере практических упражнений. Элементы дифференциации и разноуровнего обучения в зависимости от структуры дефекта. Проведение дополнительных коррекционных занятий по логопедии, ритмике, лечебной физкультуре, развитие психомоторики и сенсорных процессов.</w:t>
            </w:r>
          </w:p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2AD" w:rsidRPr="00A862AD" w:rsidTr="00A862AD"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2AD">
              <w:rPr>
                <w:rFonts w:ascii="Times New Roman" w:hAnsi="Times New Roman" w:cs="Times New Roman"/>
                <w:sz w:val="28"/>
                <w:szCs w:val="28"/>
              </w:rPr>
              <w:t>2 ступень</w:t>
            </w:r>
          </w:p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2AD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2A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основных знаний, умений и навыков. Расширение знаний об окружающем мире, развитие устной речи; развитие умения делать выводы и обобщения, правильно выражать свою мысль, развитие  измерительных и вычислительных операций в сочетании с трудовым обучением. Формирование профессиональных умений и практических навыков по профилю трудового обучения.  Закрепление навыков правильного письма.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2AD">
              <w:rPr>
                <w:rFonts w:ascii="Times New Roman" w:hAnsi="Times New Roman" w:cs="Times New Roman"/>
                <w:sz w:val="28"/>
                <w:szCs w:val="28"/>
              </w:rPr>
              <w:t>Особую важность имеет межпредметная связь.</w:t>
            </w:r>
          </w:p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2AD">
              <w:rPr>
                <w:rFonts w:ascii="Times New Roman" w:hAnsi="Times New Roman" w:cs="Times New Roman"/>
                <w:sz w:val="28"/>
                <w:szCs w:val="28"/>
              </w:rPr>
              <w:t>Учёт психофизических особенностей подросткового возраста. Развитие интереса к процессу обучения на основе индивидуальных возможностей обучающихся в усвоении программного материала. Воспитание в учебной деятельности правильных межличностных отношений.</w:t>
            </w:r>
          </w:p>
          <w:p w:rsidR="00A862AD" w:rsidRPr="00A862AD" w:rsidRDefault="00A862AD" w:rsidP="000B5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62AD">
              <w:rPr>
                <w:rFonts w:ascii="Times New Roman" w:hAnsi="Times New Roman" w:cs="Times New Roman"/>
                <w:sz w:val="28"/>
                <w:szCs w:val="28"/>
              </w:rPr>
              <w:t>Коррекционная работа по развитию коммуникативной функции речи, навыков смыслового чтения и формирования жизненной компетенции  обучающихся средствами каждого учебного предмета</w:t>
            </w:r>
          </w:p>
        </w:tc>
      </w:tr>
    </w:tbl>
    <w:p w:rsidR="00A862AD" w:rsidRPr="00A862AD" w:rsidRDefault="00A862AD" w:rsidP="000B57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2AD" w:rsidRPr="00A862AD" w:rsidRDefault="00A862AD" w:rsidP="000B571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62AD">
        <w:rPr>
          <w:rFonts w:ascii="Times New Roman" w:hAnsi="Times New Roman" w:cs="Times New Roman"/>
          <w:sz w:val="28"/>
          <w:szCs w:val="28"/>
        </w:rPr>
        <w:t xml:space="preserve">Уровень учебных программ – коррекционно – развивающий. </w:t>
      </w:r>
    </w:p>
    <w:p w:rsidR="00A862AD" w:rsidRPr="00A862AD" w:rsidRDefault="00A862AD" w:rsidP="000B571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862AD">
        <w:rPr>
          <w:rFonts w:ascii="Times New Roman" w:hAnsi="Times New Roman" w:cs="Times New Roman"/>
          <w:sz w:val="28"/>
          <w:szCs w:val="28"/>
        </w:rPr>
        <w:t>Основная форма организации обучения – урочная с доминирующей коррекционно – развивающей, игровой и трудовой деятельностью.</w:t>
      </w:r>
    </w:p>
    <w:p w:rsidR="00C81E0A" w:rsidRPr="00B35787" w:rsidRDefault="00C81E0A" w:rsidP="000B57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E16" w:rsidRPr="00B35787" w:rsidRDefault="000B571C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BA3" w:rsidRPr="00B35787">
        <w:rPr>
          <w:rFonts w:ascii="Times New Roman" w:hAnsi="Times New Roman" w:cs="Times New Roman"/>
          <w:sz w:val="28"/>
          <w:szCs w:val="28"/>
        </w:rPr>
        <w:t>Предметом деятельности Учреждения является реализация конституционного права граждан с умственной отсталостью на обучение на основе усвоения адаптированных основных общеобразовательных программ для обучающихся с умственной отсталостью. Основной целью деятельности Учреждения является коррекция нарушений развития детей с умственной отсталостью, а также обеспечение условий для их обуче</w:t>
      </w:r>
      <w:r w:rsidR="00D74BA3" w:rsidRPr="00B35787">
        <w:rPr>
          <w:rFonts w:ascii="Times New Roman" w:hAnsi="Times New Roman" w:cs="Times New Roman"/>
          <w:sz w:val="28"/>
          <w:szCs w:val="28"/>
        </w:rPr>
        <w:lastRenderedPageBreak/>
        <w:t xml:space="preserve">ния,  воспитания, социальной адаптации и интеграции в общество. Деятельность Учреждения направлена на: </w:t>
      </w:r>
    </w:p>
    <w:p w:rsidR="00BC3E16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обучающихся с умственной отсталостью на основе усвоения адаптированных основных </w:t>
      </w:r>
      <w:r w:rsidR="00BC3E16" w:rsidRPr="00B35787">
        <w:rPr>
          <w:rFonts w:ascii="Times New Roman" w:hAnsi="Times New Roman" w:cs="Times New Roman"/>
          <w:sz w:val="28"/>
          <w:szCs w:val="28"/>
        </w:rPr>
        <w:t xml:space="preserve">общеобразовательных программ; </w:t>
      </w:r>
    </w:p>
    <w:p w:rsidR="00BC3E16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- достижение обучающимися с умственной отсталостью соответствующего образовательного уровня; </w:t>
      </w:r>
    </w:p>
    <w:p w:rsidR="00BC3E16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создание максимально благоприятных условий для умственного, нравственного, эмоционального и физического развития личности, всестороннего развития её способностей, формирование гуманистических ценностей и творческого мышления, вооружение обучающихся с умственной отсталостью системой знаний о природе, обществе, человеке и его труде; </w:t>
      </w:r>
    </w:p>
    <w:p w:rsidR="00BC3E16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воспитание гражданственности, патриотизма, трудолюбия, уважения к правам и свободам человека, любви к окружающей природе, семье; </w:t>
      </w:r>
    </w:p>
    <w:p w:rsidR="00BC3E16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адаптацию обучающихся с умственной отсталостью к жизни в обществе; </w:t>
      </w:r>
    </w:p>
    <w:p w:rsidR="00BC3E16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создание основы для осознанного выбора и последующего освоения профессиональных образовательных программ выпускниками Учреждения. </w:t>
      </w:r>
    </w:p>
    <w:p w:rsidR="00A862AD" w:rsidRDefault="000B571C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адаптированным основным общеобразовательным программам для обучающихся с умственной отсталостью организуется в соответствии с правилами внутреннего трудового распорядка Учреждения и расписанием учебных занятий, которые разрабатываются Учреждением. Языком обучения в Учреждении является русский язык. Изучение </w:t>
      </w:r>
      <w:r w:rsidR="00BC3E16" w:rsidRPr="00B35787">
        <w:rPr>
          <w:rFonts w:ascii="Times New Roman" w:hAnsi="Times New Roman" w:cs="Times New Roman"/>
          <w:sz w:val="28"/>
          <w:szCs w:val="28"/>
        </w:rPr>
        <w:t>татарского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 языка (государственного) осуществляется на основании законов: Федеральный закон «Об образовании в Российской Федерации» от 29 декабря 2012 года № 273-ФЗ; Федеральный закон «О языках народов Российской Федерации» от 24.07.1998 №126, от 11 декабря 2002 года №165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3ECA" w:rsidRPr="00B35787" w:rsidRDefault="000B571C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Учебный год в Учреждении начинается 1 сентября, и его продолжительность определяется календарным учебным графиком в соответствии с учебным планом адаптированной основной общеобразовательной программы для обучающихся с умственной отсталостью. В процессе освоения адаптированных основных общеобразовательных программ для обучающихся с умственной отсталостью предоставляются каникулы. Учреждение работает в одну смену по графику 5- дневной </w:t>
      </w:r>
      <w:r w:rsidR="00BC3E16" w:rsidRPr="00B35787">
        <w:rPr>
          <w:rFonts w:ascii="Times New Roman" w:hAnsi="Times New Roman" w:cs="Times New Roman"/>
          <w:sz w:val="28"/>
          <w:szCs w:val="28"/>
        </w:rPr>
        <w:t>учебной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 недели</w:t>
      </w:r>
      <w:r w:rsidR="00BC3E16" w:rsidRPr="00B35787">
        <w:rPr>
          <w:rFonts w:ascii="Times New Roman" w:hAnsi="Times New Roman" w:cs="Times New Roman"/>
          <w:sz w:val="28"/>
          <w:szCs w:val="28"/>
        </w:rPr>
        <w:t xml:space="preserve">, </w:t>
      </w:r>
      <w:r w:rsidR="00D74BA3" w:rsidRPr="00B35787">
        <w:rPr>
          <w:rFonts w:ascii="Times New Roman" w:hAnsi="Times New Roman" w:cs="Times New Roman"/>
          <w:sz w:val="28"/>
          <w:szCs w:val="28"/>
        </w:rPr>
        <w:t>нач</w:t>
      </w:r>
      <w:r w:rsidR="00BC3E16" w:rsidRPr="00B35787">
        <w:rPr>
          <w:rFonts w:ascii="Times New Roman" w:hAnsi="Times New Roman" w:cs="Times New Roman"/>
          <w:sz w:val="28"/>
          <w:szCs w:val="28"/>
        </w:rPr>
        <w:t>ало учебных занятий с 8 часов 00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 минут. Продолжительность академического часа в первом классе составляет </w:t>
      </w:r>
      <w:r w:rsidR="00BC3E16" w:rsidRPr="00B35787">
        <w:rPr>
          <w:rFonts w:ascii="Times New Roman" w:hAnsi="Times New Roman" w:cs="Times New Roman"/>
          <w:sz w:val="28"/>
          <w:szCs w:val="28"/>
        </w:rPr>
        <w:t xml:space="preserve">от 30 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 минут, в </w:t>
      </w:r>
      <w:r w:rsidR="00B03ECA" w:rsidRPr="00B35787">
        <w:rPr>
          <w:rFonts w:ascii="Times New Roman" w:hAnsi="Times New Roman" w:cs="Times New Roman"/>
          <w:sz w:val="28"/>
          <w:szCs w:val="28"/>
        </w:rPr>
        <w:t xml:space="preserve">соответствии с требованиями СанПиН, во 2- 9 классах 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- не более 40 минут. Продолжительность перемен между уроками составляет не менее 10 минут, </w:t>
      </w:r>
      <w:r w:rsidR="00B03ECA" w:rsidRPr="00B35787">
        <w:rPr>
          <w:rFonts w:ascii="Times New Roman" w:hAnsi="Times New Roman" w:cs="Times New Roman"/>
          <w:sz w:val="28"/>
          <w:szCs w:val="28"/>
        </w:rPr>
        <w:t>большая перемена 40 минут.</w:t>
      </w:r>
    </w:p>
    <w:p w:rsidR="00B03ECA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</w:t>
      </w:r>
      <w:r w:rsidR="000B571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35787">
        <w:rPr>
          <w:rFonts w:ascii="Times New Roman" w:hAnsi="Times New Roman" w:cs="Times New Roman"/>
          <w:sz w:val="28"/>
          <w:szCs w:val="28"/>
        </w:rPr>
        <w:t>Освоение адаптированной основной общеобразовательной программы для обучающихся с умственной отсталостью</w:t>
      </w:r>
      <w:r w:rsidR="00B03ECA" w:rsidRPr="00B35787">
        <w:rPr>
          <w:rFonts w:ascii="Times New Roman" w:hAnsi="Times New Roman" w:cs="Times New Roman"/>
          <w:sz w:val="28"/>
          <w:szCs w:val="28"/>
        </w:rPr>
        <w:t xml:space="preserve">, в том числе отдельной части </w:t>
      </w:r>
      <w:r w:rsidRPr="00B35787">
        <w:rPr>
          <w:rFonts w:ascii="Times New Roman" w:hAnsi="Times New Roman" w:cs="Times New Roman"/>
          <w:sz w:val="28"/>
          <w:szCs w:val="28"/>
        </w:rPr>
        <w:t xml:space="preserve"> или всего объема учебного предмета, курса, дисциплины (модуля) адаптированной общеобразовательной программы, сопровождается текущим контролем успеваемости и промежуточной аттестацией обучающихся. Формы, периодичность и порядок проведения текущего контроля успеваемости и промежуточной аттестации обучающихся с умственной отсталостью определяются Учреждением самостоятельно. Освоение обучающимися адаптированных основных общеобразовательных программ завершается экзаменом по трудовому обучению, который является обязательным. Перевод обучающегося с умственной отсталостью в следующий класс производится по решению педагогического совета. Лицам, успешно сдавшим экзамен по трудовому обучению, выдается свидетельство об окончании Учреждения, подтверждающее обучение. Лицам, освоившим </w:t>
      </w:r>
      <w:r w:rsidRPr="00B35787">
        <w:rPr>
          <w:rFonts w:ascii="Times New Roman" w:hAnsi="Times New Roman" w:cs="Times New Roman"/>
          <w:sz w:val="28"/>
          <w:szCs w:val="28"/>
        </w:rPr>
        <w:lastRenderedPageBreak/>
        <w:t>часть адаптированной общеобразовательной программы для обучающихся с умственной отсталостью и (или) отчисленным из Учреждения, выдается справка об обучении или о переводе обучения по образцу, самостоятельно установленному Учреждением. Содержание общего образования и условия организации обучения обучающихся с умственной отсталостью в Учреждении определяется адаптированной общеобразовательной программой, а для инвалидов также в соответствии с индивидуальной программой реабилитации инвалида. Под специальными условиями для обучения обучающихся с умственной отсталостью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проведение групповых и индивидуальных коррекционных занятий, обеспечение доступа в здания Учреждения и другие условия, без которых невозможно или затруднено освоение общеобразовательных программ обучающимися с умственной отсталостью. Для получения без дискриминации качественного образования лицами с умственной отсталостью в Учреждении создаются: необходимые условия для коррекции нарушений развития и социальной адаптации, оказания к</w:t>
      </w:r>
      <w:r w:rsidR="00B03ECA" w:rsidRPr="00B35787">
        <w:rPr>
          <w:rFonts w:ascii="Times New Roman" w:hAnsi="Times New Roman" w:cs="Times New Roman"/>
          <w:sz w:val="28"/>
          <w:szCs w:val="28"/>
        </w:rPr>
        <w:t xml:space="preserve">оррекционной помощи на основе </w:t>
      </w:r>
      <w:r w:rsidRPr="00B35787">
        <w:rPr>
          <w:rFonts w:ascii="Times New Roman" w:hAnsi="Times New Roman" w:cs="Times New Roman"/>
          <w:sz w:val="28"/>
          <w:szCs w:val="28"/>
        </w:rPr>
        <w:t xml:space="preserve"> специальных педагогических подходов и наиболее подходящих для обучающихся с умственной отсталостью методов и способов общения; условия, в максимальной степени способствующие обучению, а также социальному развитию обучающихся с умственной отсталостью. </w:t>
      </w:r>
      <w:r w:rsidR="00B03ECA" w:rsidRPr="00B35787">
        <w:rPr>
          <w:rFonts w:ascii="Times New Roman" w:hAnsi="Times New Roman" w:cs="Times New Roman"/>
          <w:sz w:val="28"/>
          <w:szCs w:val="28"/>
        </w:rPr>
        <w:t xml:space="preserve"> Обучающиеся  </w:t>
      </w:r>
      <w:r w:rsidRPr="00B35787">
        <w:rPr>
          <w:rFonts w:ascii="Times New Roman" w:hAnsi="Times New Roman" w:cs="Times New Roman"/>
          <w:sz w:val="28"/>
          <w:szCs w:val="28"/>
        </w:rPr>
        <w:t xml:space="preserve">обеспечиваются бесплатным двухразовым питанием. </w:t>
      </w:r>
    </w:p>
    <w:p w:rsidR="00B03ECA" w:rsidRPr="00B35787" w:rsidRDefault="000B571C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74BA3" w:rsidRPr="00B35787">
        <w:rPr>
          <w:rFonts w:ascii="Times New Roman" w:hAnsi="Times New Roman" w:cs="Times New Roman"/>
          <w:sz w:val="28"/>
          <w:szCs w:val="28"/>
        </w:rPr>
        <w:t>На время обучения обучающимся с умственной отсталостью предоставляются бесплатно специальные учебники и учебные пособия, иная учебная литература. Численность обучающихся с умственной отсталост</w:t>
      </w:r>
      <w:r w:rsidR="00B03ECA" w:rsidRPr="00B35787">
        <w:rPr>
          <w:rFonts w:ascii="Times New Roman" w:hAnsi="Times New Roman" w:cs="Times New Roman"/>
          <w:sz w:val="28"/>
          <w:szCs w:val="28"/>
        </w:rPr>
        <w:t>ью в классе (группе) не более 12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 человек. При проведении занятий по тр</w:t>
      </w:r>
      <w:r w:rsidR="00B03ECA" w:rsidRPr="00B35787">
        <w:rPr>
          <w:rFonts w:ascii="Times New Roman" w:hAnsi="Times New Roman" w:cs="Times New Roman"/>
          <w:sz w:val="28"/>
          <w:szCs w:val="28"/>
        </w:rPr>
        <w:t xml:space="preserve">удовому обучению в 5 - 9 классах 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 и факультативных занятий классы делятся на две группы и более. Комплектование групп осуществляется с учетом интеллектуальных, психофизических особенностей обучающихся и медицинских рекомендаций. Реализация адаптированных общеобразовательных программ в части трудового обучения осуществляется исходя из региональных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возможностей, а также интересов обучающихся с умственной отсталостью и их родителей (законных представителей) на основе выбора профиля труда, включающего в себя подготовку обу</w:t>
      </w:r>
      <w:r w:rsidR="00B03ECA" w:rsidRPr="00B35787">
        <w:rPr>
          <w:rFonts w:ascii="Times New Roman" w:hAnsi="Times New Roman" w:cs="Times New Roman"/>
          <w:sz w:val="28"/>
          <w:szCs w:val="28"/>
        </w:rPr>
        <w:t xml:space="preserve">чающегося для индивидуальной  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трудовой деятельности. </w:t>
      </w:r>
      <w:r w:rsidR="00B03ECA" w:rsidRPr="00B35787">
        <w:rPr>
          <w:rFonts w:ascii="Times New Roman" w:hAnsi="Times New Roman" w:cs="Times New Roman"/>
          <w:sz w:val="28"/>
          <w:szCs w:val="28"/>
        </w:rPr>
        <w:t xml:space="preserve">В классы, 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группы продленного дня для обучающихся с умеренной и тяжелой умственной отсталостью принимаются дети, не имеющие медицинских противопоказаний для пребывания в Учреждении, владеющие элементарными навыками самообслуживания. Для обучающихся с умственной отсталостью, нуждающихся в длительном лечении, детей-инвалидов, которые по состоянию здоровья не могут посещать Учреждение, на основании заключения медицинской организации и письменного обращения родителей (законных представителей) обучение по адаптированным общеобразовательным программам </w:t>
      </w:r>
      <w:r w:rsidR="00B03ECA" w:rsidRPr="00B35787">
        <w:rPr>
          <w:rFonts w:ascii="Times New Roman" w:hAnsi="Times New Roman" w:cs="Times New Roman"/>
          <w:sz w:val="28"/>
          <w:szCs w:val="28"/>
        </w:rPr>
        <w:t>организуется на дому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. Дети с умственной отсталостью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 При приеме в Учреждение обучающийся и (или) его родители (законные представители) </w:t>
      </w:r>
      <w:r w:rsidR="00D74BA3" w:rsidRPr="00B35787">
        <w:rPr>
          <w:rFonts w:ascii="Times New Roman" w:hAnsi="Times New Roman" w:cs="Times New Roman"/>
          <w:sz w:val="28"/>
          <w:szCs w:val="28"/>
        </w:rPr>
        <w:lastRenderedPageBreak/>
        <w:t xml:space="preserve">должны быть ознакомлены с Уставом Учреждения, лицензией на право ведения образовательной деятельности, адаптированными основными общеобразовательными программами, реализуемыми Учреждением и другими документами, регламентирующими организацию образовательного процесса. Прекращение образовательных отношений возможно: в связи с получением образования (завершением обучения);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общеобразовательной программы в другую организацию; по обстоятельствам, не зависящим от воли обучающегося с умственной отсталостью или родителей (законных представителей) несовершеннолетнего обучающегося и Учреждения, в том числе в случае ликвидации Учреждения. </w:t>
      </w:r>
    </w:p>
    <w:p w:rsidR="00B35787" w:rsidRDefault="00B96267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35787" w:rsidRPr="00B35787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 «Нижнекамская школа  № 18  для детей с ограниченными возможностями здоровья»</w:t>
      </w:r>
      <w:r w:rsidR="00B35787">
        <w:rPr>
          <w:rFonts w:ascii="Times New Roman" w:hAnsi="Times New Roman" w:cs="Times New Roman"/>
          <w:sz w:val="28"/>
          <w:szCs w:val="28"/>
        </w:rPr>
        <w:t xml:space="preserve"> </w:t>
      </w:r>
      <w:r w:rsidR="00D74BA3" w:rsidRPr="00B35787">
        <w:rPr>
          <w:rFonts w:ascii="Times New Roman" w:hAnsi="Times New Roman" w:cs="Times New Roman"/>
          <w:sz w:val="28"/>
          <w:szCs w:val="28"/>
        </w:rPr>
        <w:t>-</w:t>
      </w:r>
      <w:r w:rsidR="00B35787" w:rsidRPr="00B35787">
        <w:rPr>
          <w:rFonts w:ascii="Times New Roman" w:hAnsi="Times New Roman" w:cs="Times New Roman"/>
          <w:sz w:val="28"/>
          <w:szCs w:val="28"/>
        </w:rPr>
        <w:t xml:space="preserve"> </w:t>
      </w:r>
      <w:r w:rsidR="00B35787">
        <w:rPr>
          <w:rFonts w:ascii="Times New Roman" w:hAnsi="Times New Roman" w:cs="Times New Roman"/>
          <w:sz w:val="28"/>
          <w:szCs w:val="28"/>
        </w:rPr>
        <w:t xml:space="preserve"> это специальная школа 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 для обучающихся с умственной отсталостью (интеллектуальными нарушениями), которая является учреждением, реализующим АООП для обучающихся с умственной отсталостью, оказывает образовательную услугу для определенного сегмента рынка образовательных услуг. Анализ потребителей образовательной услуги Потребителями образовательной услуги</w:t>
      </w:r>
      <w:r w:rsidR="00825182" w:rsidRPr="00B35787">
        <w:rPr>
          <w:rFonts w:ascii="Times New Roman" w:hAnsi="Times New Roman" w:cs="Times New Roman"/>
          <w:sz w:val="28"/>
          <w:szCs w:val="28"/>
        </w:rPr>
        <w:t xml:space="preserve"> являются обучающиеся от 7 до 17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 лет, имеющие умственную отсталость, и их родители (законные представители). Количеств</w:t>
      </w:r>
      <w:r w:rsidR="00825182" w:rsidRPr="00B35787">
        <w:rPr>
          <w:rFonts w:ascii="Times New Roman" w:hAnsi="Times New Roman" w:cs="Times New Roman"/>
          <w:sz w:val="28"/>
          <w:szCs w:val="28"/>
        </w:rPr>
        <w:t>о обучающихся – 180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B96267" w:rsidRDefault="00B96267" w:rsidP="00B96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8BD" w:rsidRPr="008228BD" w:rsidRDefault="008228BD" w:rsidP="00B962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28BD">
        <w:rPr>
          <w:rFonts w:ascii="Times New Roman" w:hAnsi="Times New Roman" w:cs="Times New Roman"/>
          <w:b/>
          <w:sz w:val="28"/>
          <w:szCs w:val="28"/>
        </w:rPr>
        <w:t>Социальный паспорт</w:t>
      </w:r>
    </w:p>
    <w:p w:rsidR="008228BD" w:rsidRDefault="008228BD" w:rsidP="00B96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18" w:type="dxa"/>
        <w:tblLook w:val="01E0" w:firstRow="1" w:lastRow="1" w:firstColumn="1" w:lastColumn="1" w:noHBand="0" w:noVBand="0"/>
      </w:tblPr>
      <w:tblGrid>
        <w:gridCol w:w="566"/>
        <w:gridCol w:w="5071"/>
        <w:gridCol w:w="2464"/>
        <w:gridCol w:w="2217"/>
      </w:tblGrid>
      <w:tr w:rsidR="008228BD" w:rsidRPr="00EB24EA" w:rsidTr="008228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Социальный статус семьи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i/>
                <w:sz w:val="28"/>
                <w:szCs w:val="28"/>
              </w:rPr>
              <w:t>Кол-во семей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i/>
                <w:sz w:val="28"/>
                <w:szCs w:val="28"/>
              </w:rPr>
              <w:t>Кол-во детей</w:t>
            </w:r>
          </w:p>
        </w:tc>
      </w:tr>
      <w:tr w:rsidR="008228BD" w:rsidRPr="00EB24EA" w:rsidTr="008228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Многодетные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8228BD" w:rsidRPr="00EB24EA" w:rsidTr="008228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Неполные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8228BD" w:rsidRPr="00EB24EA" w:rsidTr="008228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из них воспитывает мама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8228BD" w:rsidRPr="00EB24EA" w:rsidTr="008228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из них воспитывает папа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28BD" w:rsidRPr="00EB24EA" w:rsidTr="008228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Матери-одиночки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28BD" w:rsidRPr="00EB24EA" w:rsidTr="008228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Малообеспеченные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8228BD" w:rsidRPr="00EB24EA" w:rsidTr="008228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Неблагополучные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28BD" w:rsidRPr="00EB24EA" w:rsidTr="008228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Безработные, стоящие на учете в ЦТиЗ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28BD" w:rsidRPr="00EB24EA" w:rsidTr="008228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Семьи, имеющие на попечении детей – сирот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28BD" w:rsidRPr="00EB24EA" w:rsidTr="008228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Семьи, имеющие детей – инвалидов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8228BD" w:rsidRPr="00EB24EA" w:rsidTr="008228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Семьи учащихся, где родители - инвалиды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228BD" w:rsidRPr="00EB24EA" w:rsidTr="008228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ВСЕГО учащихся в школе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8228BD" w:rsidRPr="00EB24EA" w:rsidTr="008228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ВСЕГО семей в школе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228BD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BD" w:rsidRPr="008228BD" w:rsidRDefault="008228BD" w:rsidP="008228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</w:tr>
    </w:tbl>
    <w:p w:rsidR="008228BD" w:rsidRPr="00B35787" w:rsidRDefault="008228BD" w:rsidP="00B96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267" w:rsidRPr="000B571C" w:rsidRDefault="00B96267" w:rsidP="00B962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571C">
        <w:rPr>
          <w:rFonts w:ascii="Times New Roman" w:hAnsi="Times New Roman" w:cs="Times New Roman"/>
          <w:b/>
          <w:sz w:val="28"/>
          <w:szCs w:val="28"/>
        </w:rPr>
        <w:t>Данные о с</w:t>
      </w:r>
      <w:r>
        <w:rPr>
          <w:rFonts w:ascii="Times New Roman" w:hAnsi="Times New Roman" w:cs="Times New Roman"/>
          <w:b/>
          <w:sz w:val="28"/>
          <w:szCs w:val="28"/>
        </w:rPr>
        <w:t>остоянии здоровья обучающихся  (</w:t>
      </w:r>
      <w:r w:rsidRPr="000B571C">
        <w:rPr>
          <w:rFonts w:ascii="Times New Roman" w:hAnsi="Times New Roman" w:cs="Times New Roman"/>
          <w:b/>
          <w:sz w:val="28"/>
          <w:szCs w:val="28"/>
        </w:rPr>
        <w:t>в динамике по группам здоровья)</w:t>
      </w:r>
    </w:p>
    <w:p w:rsidR="00B96267" w:rsidRPr="000B571C" w:rsidRDefault="00B96267" w:rsidP="00B96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96267" w:rsidRPr="000B571C" w:rsidRDefault="00B96267" w:rsidP="00B96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t xml:space="preserve">   Одной из основных задач медицинской службы школы в 2015 – 2016 учебном году, как и в прежние годы,  была координация совместной деятельности учреждения и семьи, направленная на воспитание у детей мотивации к здоровому образу жизни. Важ</w:t>
      </w:r>
      <w:r w:rsidRPr="000B571C">
        <w:rPr>
          <w:rFonts w:ascii="Times New Roman" w:hAnsi="Times New Roman" w:cs="Times New Roman"/>
          <w:sz w:val="28"/>
          <w:szCs w:val="28"/>
        </w:rPr>
        <w:lastRenderedPageBreak/>
        <w:t>нейшим элементом оздоровительной работы является контроль  за состоянием здоровья школьников и ежегодные обязательные медицинские осмотры. Результаты этих осмотров позволяют оценить уровень здоровья каждого школьника. После проведения медосмотров дети распределяются по группам здоровья и физкультурным группам.</w:t>
      </w:r>
    </w:p>
    <w:p w:rsidR="008228BD" w:rsidRDefault="008228BD" w:rsidP="00B962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6267" w:rsidRPr="000B571C" w:rsidRDefault="00B96267" w:rsidP="00B962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</w:t>
      </w:r>
      <w:r w:rsidRPr="000B571C">
        <w:rPr>
          <w:rFonts w:ascii="Times New Roman" w:hAnsi="Times New Roman" w:cs="Times New Roman"/>
          <w:sz w:val="28"/>
          <w:szCs w:val="28"/>
        </w:rPr>
        <w:t>ределение  учащихся по группам здоровья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2241"/>
        <w:gridCol w:w="1596"/>
        <w:gridCol w:w="1597"/>
        <w:gridCol w:w="1597"/>
        <w:gridCol w:w="1597"/>
      </w:tblGrid>
      <w:tr w:rsidR="00B96267" w:rsidRPr="000B571C" w:rsidTr="00B96267">
        <w:tc>
          <w:tcPr>
            <w:tcW w:w="2078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241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596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597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597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597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B96267" w:rsidRPr="000B571C" w:rsidTr="00B96267">
        <w:tc>
          <w:tcPr>
            <w:tcW w:w="2078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 xml:space="preserve">2014 – 2015 </w:t>
            </w:r>
          </w:p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уч. год</w:t>
            </w:r>
          </w:p>
        </w:tc>
        <w:tc>
          <w:tcPr>
            <w:tcW w:w="2241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173 ( из них 25 на дому)</w:t>
            </w:r>
          </w:p>
        </w:tc>
        <w:tc>
          <w:tcPr>
            <w:tcW w:w="1596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7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54 (36%</w:t>
            </w:r>
          </w:p>
        </w:tc>
        <w:tc>
          <w:tcPr>
            <w:tcW w:w="1597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75 (51%)</w:t>
            </w:r>
          </w:p>
        </w:tc>
        <w:tc>
          <w:tcPr>
            <w:tcW w:w="1597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19 (13%)</w:t>
            </w:r>
          </w:p>
        </w:tc>
      </w:tr>
      <w:tr w:rsidR="00B96267" w:rsidRPr="000B571C" w:rsidTr="00B96267">
        <w:tc>
          <w:tcPr>
            <w:tcW w:w="2078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2015 – 2016 уч.год</w:t>
            </w:r>
          </w:p>
        </w:tc>
        <w:tc>
          <w:tcPr>
            <w:tcW w:w="2241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181 (из них 35 на дому)</w:t>
            </w:r>
          </w:p>
        </w:tc>
        <w:tc>
          <w:tcPr>
            <w:tcW w:w="1596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97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52 (36%)</w:t>
            </w:r>
          </w:p>
        </w:tc>
        <w:tc>
          <w:tcPr>
            <w:tcW w:w="1597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75 (51%)</w:t>
            </w:r>
          </w:p>
        </w:tc>
        <w:tc>
          <w:tcPr>
            <w:tcW w:w="1597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19 (13%)</w:t>
            </w:r>
          </w:p>
        </w:tc>
      </w:tr>
    </w:tbl>
    <w:p w:rsidR="008228BD" w:rsidRDefault="008228BD" w:rsidP="00B96267">
      <w:pPr>
        <w:rPr>
          <w:rFonts w:ascii="Times New Roman" w:hAnsi="Times New Roman" w:cs="Times New Roman"/>
          <w:sz w:val="28"/>
          <w:szCs w:val="28"/>
        </w:rPr>
      </w:pPr>
    </w:p>
    <w:p w:rsidR="00B96267" w:rsidRDefault="00B96267" w:rsidP="008228BD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t>Распределение учащихся по физкультурным группам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3"/>
        <w:gridCol w:w="1733"/>
        <w:gridCol w:w="1425"/>
        <w:gridCol w:w="2417"/>
        <w:gridCol w:w="1772"/>
        <w:gridCol w:w="1896"/>
      </w:tblGrid>
      <w:tr w:rsidR="00B96267" w:rsidRPr="000B571C" w:rsidTr="00B96267">
        <w:tc>
          <w:tcPr>
            <w:tcW w:w="1463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733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1425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Основная группа</w:t>
            </w:r>
          </w:p>
        </w:tc>
        <w:tc>
          <w:tcPr>
            <w:tcW w:w="2417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772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Специальная группа</w:t>
            </w:r>
          </w:p>
        </w:tc>
        <w:tc>
          <w:tcPr>
            <w:tcW w:w="1896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Освобождены</w:t>
            </w:r>
          </w:p>
        </w:tc>
      </w:tr>
      <w:tr w:rsidR="00B96267" w:rsidRPr="000B571C" w:rsidTr="00B96267">
        <w:tc>
          <w:tcPr>
            <w:tcW w:w="1463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2014 – 2015 уч. год</w:t>
            </w:r>
          </w:p>
        </w:tc>
        <w:tc>
          <w:tcPr>
            <w:tcW w:w="1733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173 ( из них 25 на дому)</w:t>
            </w:r>
          </w:p>
        </w:tc>
        <w:tc>
          <w:tcPr>
            <w:tcW w:w="1425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26 (18%)</w:t>
            </w:r>
          </w:p>
        </w:tc>
        <w:tc>
          <w:tcPr>
            <w:tcW w:w="2417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107 (72%)</w:t>
            </w:r>
          </w:p>
        </w:tc>
        <w:tc>
          <w:tcPr>
            <w:tcW w:w="1772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15 (10%)</w:t>
            </w:r>
          </w:p>
        </w:tc>
        <w:tc>
          <w:tcPr>
            <w:tcW w:w="1896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96267" w:rsidRPr="000B571C" w:rsidTr="00B96267">
        <w:tc>
          <w:tcPr>
            <w:tcW w:w="1463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2015 – 2016 уч. год</w:t>
            </w:r>
          </w:p>
        </w:tc>
        <w:tc>
          <w:tcPr>
            <w:tcW w:w="1733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181 (из них 35 на дому)</w:t>
            </w:r>
          </w:p>
        </w:tc>
        <w:tc>
          <w:tcPr>
            <w:tcW w:w="1425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23 (16%)</w:t>
            </w:r>
          </w:p>
        </w:tc>
        <w:tc>
          <w:tcPr>
            <w:tcW w:w="2417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109 (74%)</w:t>
            </w:r>
          </w:p>
        </w:tc>
        <w:tc>
          <w:tcPr>
            <w:tcW w:w="1772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14 (10%)</w:t>
            </w:r>
          </w:p>
        </w:tc>
        <w:tc>
          <w:tcPr>
            <w:tcW w:w="1896" w:type="dxa"/>
          </w:tcPr>
          <w:p w:rsidR="00B96267" w:rsidRPr="000B571C" w:rsidRDefault="00B96267" w:rsidP="00B96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7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96267" w:rsidRDefault="00B96267" w:rsidP="00B96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267" w:rsidRDefault="00B96267" w:rsidP="00B96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Индекс здоровья сос</w:t>
      </w:r>
      <w:r w:rsidRPr="000B571C">
        <w:rPr>
          <w:rFonts w:ascii="Times New Roman" w:hAnsi="Times New Roman" w:cs="Times New Roman"/>
          <w:sz w:val="28"/>
          <w:szCs w:val="28"/>
        </w:rPr>
        <w:t>тавляет  -  24,657 (норма от 15 до 40)</w:t>
      </w:r>
    </w:p>
    <w:p w:rsidR="008228BD" w:rsidRPr="000B571C" w:rsidRDefault="008228BD" w:rsidP="00B96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267" w:rsidRPr="000B571C" w:rsidRDefault="00B96267" w:rsidP="00B96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t xml:space="preserve">        Сравнительный анализ показывает, что с каждым годом дети, которые приходят в школу, имеют несколько заболеваний. В школе нет учащихся, имеющих </w:t>
      </w:r>
      <w:r w:rsidRPr="000B57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B571C">
        <w:rPr>
          <w:rFonts w:ascii="Times New Roman" w:hAnsi="Times New Roman" w:cs="Times New Roman"/>
          <w:sz w:val="28"/>
          <w:szCs w:val="28"/>
        </w:rPr>
        <w:t xml:space="preserve"> группу здоровья. Количество учащихся основной физкультурной группы уменьшается, увеличиваются дети с подготовительной группой здоровья.</w:t>
      </w:r>
    </w:p>
    <w:p w:rsidR="00B96267" w:rsidRPr="000B571C" w:rsidRDefault="00B96267" w:rsidP="00B96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t xml:space="preserve">        Число часто болеющих детей уменьшилось за счет того, что эти дети по состоянию здоровья по рекомендации врачей были переведены на надомное обучение.</w:t>
      </w:r>
    </w:p>
    <w:p w:rsidR="00B96267" w:rsidRPr="000B571C" w:rsidRDefault="00B96267" w:rsidP="00B96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t xml:space="preserve">Здоровью детей в школе уделяется особое внимание. Все учащиеся охвачены сбалансированным двухразовым горячим питанием. Дети, посещающие  ГПД,  получают  фторированное молоко. Каждое утро старшеклассники проводят зарядку, на уроках проводятся физкультминутки, гимнастика для глаз. </w:t>
      </w:r>
    </w:p>
    <w:p w:rsidR="00B96267" w:rsidRDefault="00B96267" w:rsidP="00B96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571C">
        <w:rPr>
          <w:rFonts w:ascii="Times New Roman" w:hAnsi="Times New Roman" w:cs="Times New Roman"/>
          <w:sz w:val="28"/>
          <w:szCs w:val="28"/>
        </w:rPr>
        <w:lastRenderedPageBreak/>
        <w:t>Активно и с удовольствием дети не только участвуют, но и помогают в организации внутришкольных соревнований и первенств по мини-футболу, бегу на короткие дистанции, настольному теннису, авиамоделированию из бумаги, армреслингу. Принимают участие в Республиканских Специальных Оли</w:t>
      </w:r>
      <w:r w:rsidR="008228BD">
        <w:rPr>
          <w:rFonts w:ascii="Times New Roman" w:hAnsi="Times New Roman" w:cs="Times New Roman"/>
          <w:sz w:val="28"/>
          <w:szCs w:val="28"/>
        </w:rPr>
        <w:t>м</w:t>
      </w:r>
      <w:r w:rsidRPr="000B571C">
        <w:rPr>
          <w:rFonts w:ascii="Times New Roman" w:hAnsi="Times New Roman" w:cs="Times New Roman"/>
          <w:sz w:val="28"/>
          <w:szCs w:val="28"/>
        </w:rPr>
        <w:t>пиадах и соревнованиях.</w:t>
      </w:r>
    </w:p>
    <w:p w:rsidR="00B96267" w:rsidRDefault="00B96267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В последние годы значительно возросло число детей с умственной отсталостью, стало много детей с множественными нарушениями, что объясняется ухудшением социальной ситуации в стране, увеличением числа социально-незащищенных семей, ростом алкоголизма, наркомании в связи с этим возросла потребность в данной образовательной услуге. </w:t>
      </w:r>
    </w:p>
    <w:p w:rsidR="00B35787" w:rsidRDefault="00B35787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2A6" w:rsidRDefault="00B932A6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811" w:rsidRDefault="007C7811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C7811" w:rsidRDefault="007C7811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C7811" w:rsidRDefault="007C7811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C7811" w:rsidRDefault="007C7811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C7811" w:rsidRDefault="007C7811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C7811" w:rsidRDefault="007C7811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C7811" w:rsidRDefault="007C7811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C7811" w:rsidRDefault="007C7811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C7811" w:rsidRDefault="007C7811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C7811" w:rsidRDefault="007C7811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C7811" w:rsidRDefault="007C7811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C7811" w:rsidRDefault="007C7811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C7811" w:rsidRDefault="007C7811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C7811" w:rsidRDefault="007C7811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96267" w:rsidRPr="00B96267" w:rsidRDefault="00B96267" w:rsidP="008228B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9626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</w:t>
      </w:r>
      <w:r w:rsidR="008228BD">
        <w:rPr>
          <w:rFonts w:ascii="Times New Roman" w:hAnsi="Times New Roman" w:cs="Times New Roman"/>
          <w:b/>
          <w:bCs/>
          <w:iCs/>
          <w:sz w:val="28"/>
          <w:szCs w:val="28"/>
        </w:rPr>
        <w:t>АЗДЕЛ   3.   КОНЦЕПЦИЯ РАЗВИТИЯ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228BD" w:rsidRPr="008228BD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8BD">
        <w:rPr>
          <w:rFonts w:ascii="Times New Roman" w:hAnsi="Times New Roman" w:cs="Times New Roman"/>
          <w:b/>
          <w:sz w:val="28"/>
          <w:szCs w:val="28"/>
        </w:rPr>
        <w:t>3.1 Актуальность разработки концепции развития</w:t>
      </w:r>
    </w:p>
    <w:p w:rsidR="00B96267" w:rsidRPr="00B96267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96267" w:rsidRPr="00B96267">
        <w:rPr>
          <w:rFonts w:ascii="Times New Roman" w:hAnsi="Times New Roman" w:cs="Times New Roman"/>
          <w:sz w:val="28"/>
          <w:szCs w:val="28"/>
        </w:rPr>
        <w:t>Правовой базой при разработке модели концепции развития школы послужили: Конституция РФ, проект закона о специальном образовании лиц с ограниченными возможностями здоровья, единая концепция специального федерального государственного стандарта для детей с ОВЗ, «Закон о социальной защите инвалидов», «Конвенция о правах ребенка», Закон РФ «Об основных гарантиях прав ребенка» и Национальная доктрина образования РФ в рамках инициативы «Наша новая школа».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Одним из направлений образовательной политики государства в отношении развития специального (коррекционного) обучения  является поддержка и развитие функционирующей государственной системы специального образования за счёт введения инноваций на уровне вариативности форм организации, методов и средств обучения в рамках существующего содержания специального образования. Приоритетным направлением в развитии специального образования  остается комплексное (клиническое, нейрофизиологическое, педагогическое) изучение детей с нарушениями в развитии, определение содержания, методов, организационных форм их обучения, составление индивидуализированных комплексных программ реабилитации на основе полученных диагностических данных о специфике нарушения. Специальным (коррекционным)  школам  в современных условиях отводится роль центров специализированной помощи в реализации особых образовательных потребностей детей с ограниченными возможностями.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 xml:space="preserve">Актуальной потребностью на современном этапе остается ориентация на социализацию личности учащихся с проблемами в развитии. Не теряет своей актуальности и остроты проблема трудоустройства выпускников. В современных условиях выпускник должен быть мобильным, умеющим приспособиться к быстроменяющимся экономическим условиям, который способен  реализовать себя в различных областях производства. Поэтому для решения проблемы социальной реабилитации и трудовой адаптации требуется переориентация учебно-воспитательного процесса школы с опорой на ряд приоритетов: 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 xml:space="preserve">- создание максимально благоприятных условий для интеллектуального, эмоционального, эстетического, физического и психологического развития ребенка с учетом его особых образовательных и социальных потребностей; адаптация ребенка в социальной среде;  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развитие моделей интегрированного обучения, обеспечивающих создание единого образовательного пространства для расширения поля социального опыта и организации продуктивного обучения воспитанников;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преемственность процесса образования во всех звеньях: урок, коррекционное занятие, внеклассное мероприятие.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 необходимо  продумать и разработать Программу  «Социальной коммуникации», ввести новые профили трудового обучения, наладить контакты с профессиональными училищами, предприятиями, готовыми принять выпускников школы;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 необходима комплексная практическая подготовка выпускников на основе формирования социально-значимых, трудовых навыков.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lastRenderedPageBreak/>
        <w:t>Это требует разработки новой концепции развития школы и переоснащения материально-технической базы, и совершенствование программно-методического обеспечения.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 xml:space="preserve">Необходимость разработки данной Программы развития определяется действием как внешних, так и внутренних факторов. 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b/>
          <w:bCs/>
          <w:sz w:val="28"/>
          <w:szCs w:val="28"/>
        </w:rPr>
        <w:t>К внешним факторам необходимо отнести</w:t>
      </w:r>
      <w:r w:rsidRPr="00B96267">
        <w:rPr>
          <w:rFonts w:ascii="Times New Roman" w:hAnsi="Times New Roman" w:cs="Times New Roman"/>
          <w:sz w:val="28"/>
          <w:szCs w:val="28"/>
        </w:rPr>
        <w:t xml:space="preserve"> изменения социальной, политической и экономической жизни страны. К наиболее важным из них относятся: 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ориентация социальной жизни страны на нормы и ценности гражданского общества, необходимость усвоения и применения школьниками социально-значимых норм поведения.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 xml:space="preserve">- экономика завтрашнего дня – это инновационная экономика знаний, инвестиционных проектов и наукоемких технологий; ускорение темпов обновления технологий. 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информатизация мирового сообщества, обусловливает необходимость создания информационной образовательной среды, применения ИК технологий в образовательном процессе, делопроизводстве и управлении школой.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применение компьютерных программ. Проблема, связанная с применением компьютеров в обучении детей с ОВЗ, не является новой, однако решение этой проблемы в настоящее время необходимо для социализации и дальнейшей интеграции данной категории детей в обществе.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6267">
        <w:rPr>
          <w:rFonts w:ascii="Times New Roman" w:hAnsi="Times New Roman" w:cs="Times New Roman"/>
          <w:b/>
          <w:bCs/>
          <w:sz w:val="28"/>
          <w:szCs w:val="28"/>
        </w:rPr>
        <w:t xml:space="preserve">К внутренним факторам относятся: 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концептуальное право ребенка с отклонениями в развитии, как члена общества, на охрану жизни и здоровья;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получение детьми, имеющими нарушения интеллекта, образования, гуманного по своему характеру;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бережное отношение к индивидуальности каждого ребенка, имеющего интеллектуальную недостаточность;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адаптированность системы специального образования к уровням и особенностям развития и подготовки детей;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осуществление дифференцированного подхода к обучению, воспитанию, развитию детей с ОВЗ на основе уже имеющихся знаний и представлений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6267">
        <w:rPr>
          <w:rFonts w:ascii="Times New Roman" w:hAnsi="Times New Roman" w:cs="Times New Roman"/>
          <w:b/>
          <w:bCs/>
          <w:sz w:val="28"/>
          <w:szCs w:val="28"/>
        </w:rPr>
        <w:t>Концептуальное обоснование Программы развития школы</w:t>
      </w:r>
    </w:p>
    <w:p w:rsidR="00B96267" w:rsidRPr="00B96267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96267" w:rsidRPr="00B96267">
        <w:rPr>
          <w:rFonts w:ascii="Times New Roman" w:hAnsi="Times New Roman" w:cs="Times New Roman"/>
          <w:sz w:val="28"/>
          <w:szCs w:val="28"/>
        </w:rPr>
        <w:t xml:space="preserve">Концепция строится на основе признанных в современной педагогике ценностей образования. 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b/>
          <w:sz w:val="28"/>
          <w:szCs w:val="28"/>
        </w:rPr>
        <w:t>Миссия школы</w:t>
      </w:r>
      <w:r w:rsidRPr="00B96267">
        <w:rPr>
          <w:rFonts w:ascii="Times New Roman" w:hAnsi="Times New Roman" w:cs="Times New Roman"/>
          <w:sz w:val="28"/>
          <w:szCs w:val="28"/>
        </w:rPr>
        <w:t xml:space="preserve"> определяется как «Обучение детей с ограниченными возможностями здоровья; создание специальной коррекционно-развивающей образовательной среды, обеспечение адекватных условий для получения образования в пределах нового образовательного стандарта для школ VIII вида; воспитание и обучение, коррекция нарушений развития, социальная адаптация. Педагогический коллектив ориентирован на осуществление проекта «Школа социализации» для детей с ограниченными возможностями здоровья».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b/>
          <w:bCs/>
          <w:sz w:val="28"/>
          <w:szCs w:val="28"/>
        </w:rPr>
        <w:t>Школа социализации</w:t>
      </w:r>
      <w:r w:rsidRPr="00B96267">
        <w:rPr>
          <w:rFonts w:ascii="Times New Roman" w:hAnsi="Times New Roman" w:cs="Times New Roman"/>
          <w:sz w:val="28"/>
          <w:szCs w:val="28"/>
        </w:rPr>
        <w:t xml:space="preserve"> – это организация воспитывающей среды и общественных отношений, обеспечивающих эффективную, социальную адаптацию личности, проявление её социальной активности. Для этого необходимо создать оптимальные педагогические условия, помогающие ребенку с ОВЗ выразить себя в образовательной, трудовой деятельности, культурном развитии, а так же способствующие ребёнку с ОВЗ </w:t>
      </w:r>
      <w:r w:rsidRPr="00B96267">
        <w:rPr>
          <w:rFonts w:ascii="Times New Roman" w:hAnsi="Times New Roman" w:cs="Times New Roman"/>
          <w:sz w:val="28"/>
          <w:szCs w:val="28"/>
        </w:rPr>
        <w:lastRenderedPageBreak/>
        <w:t>установить прочные связи с окружающим социумом,  сформировать жизненную компетентность.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6267">
        <w:rPr>
          <w:rFonts w:ascii="Times New Roman" w:hAnsi="Times New Roman" w:cs="Times New Roman"/>
          <w:b/>
          <w:bCs/>
          <w:sz w:val="28"/>
          <w:szCs w:val="28"/>
        </w:rPr>
        <w:t>Совершенствование методов обучения и воспитания.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1.Поиск путей построения индивидуальных образовательных программ и социально – ориентированных траекторий для детей с ОВЗ.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2.Совершенствование системы оценки образовательного процесса, особенно его воспитательного компонента.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3.Разработка комплексной программы возможной адаптации и социализации с последующей интеграцией детей с ОВЗ в общество.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4.Совершенствование структуры воспитательной работы с учащимися, направленной  на формирование системы их жизненной компетенции.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5.Внедрение информационных технологий в образовательный процесс, использование компьютерных обучающих программ в системе учебного процесса.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6267">
        <w:rPr>
          <w:rFonts w:ascii="Times New Roman" w:hAnsi="Times New Roman" w:cs="Times New Roman"/>
          <w:b/>
          <w:bCs/>
          <w:sz w:val="28"/>
          <w:szCs w:val="28"/>
        </w:rPr>
        <w:t>Совершенствование профессионального мастерства.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1.Развитие различных видов профессиональных объединений педагогов внутри образовательного учреждения (методические объединения, творческие микрогруппы).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2.Организация всеобуча педагогов в области коррекционной педагогики, а также повышения уровня их психологической компетенции.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3.Создание методической копилки: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по разработке коррекционно-развивающих упражнений по каждому предмету;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создание картотеки специальных коррекционных упражнений по развитию высших психических функций;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создание базы данных по планированию и моделированию коррекционно-развивающих уроков.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 xml:space="preserve">- Подготовка педагогов к участию в экспериментальной и инновационной деятельности.        </w:t>
      </w:r>
    </w:p>
    <w:p w:rsid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Обобщение опыта работы педагогов школы, представление накопленного опыта на Ре6спубликанских и городских конференциях.</w:t>
      </w:r>
    </w:p>
    <w:p w:rsidR="008228BD" w:rsidRPr="00B96267" w:rsidRDefault="008228BD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6267">
        <w:rPr>
          <w:rFonts w:ascii="Times New Roman" w:hAnsi="Times New Roman" w:cs="Times New Roman"/>
          <w:b/>
          <w:bCs/>
          <w:sz w:val="28"/>
          <w:szCs w:val="28"/>
        </w:rPr>
        <w:t>Структурирование основных блоков педагогических подсистем: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1.Совершенствование работы блока психолого - педагогического консилиума на основе диагностико - прогностического принципа.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2.Создание службы социально-педагогической поддержки различных категорий учащихся.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3.Разработка программ деятельности служб школы.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4.Совершенствование системы дополнительного образования.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6267">
        <w:rPr>
          <w:rFonts w:ascii="Times New Roman" w:hAnsi="Times New Roman" w:cs="Times New Roman"/>
          <w:b/>
          <w:bCs/>
          <w:sz w:val="28"/>
          <w:szCs w:val="28"/>
        </w:rPr>
        <w:t>Развитие внешних связей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1.Расширение сотрудничества с образовательными учреждениями города: МБОУ ППМС «Центр диагностики и консультирования» НМР, МБДОО «Детский сад №63» – с целью комплектования классов I, II ступеней; ГБОУ НПО «Профессиональное училище №63» - с целью обучения учащихся трудовым начальным профессиональным навыкам, с Нижнекамский филиал  «Института экономики, управления и права (г. Казань)» - с целью повышения квалификации педагогических кадров.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lastRenderedPageBreak/>
        <w:t>2.Расширение связей с учреждениями культуры, учреждениями дополнительного образования с целью социальной адаптации детей с ОВЗ.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3.Расширение сотрудничества со спортивными учреждениями города, ГАУЗ «Детская городская больница с перинатальным центром», по вопросам оздоровления детей.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6267">
        <w:rPr>
          <w:rFonts w:ascii="Times New Roman" w:hAnsi="Times New Roman" w:cs="Times New Roman"/>
          <w:b/>
          <w:bCs/>
          <w:sz w:val="28"/>
          <w:szCs w:val="28"/>
        </w:rPr>
        <w:t>Развитие структуры школы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Совершенствование работы по созданию здоровьесберегающей образовательной среды.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Развитие инновационного потенциала педагогического коллектива, повышение уровня квалификации, получение дополнительного образования в овладении ИК технологиями.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Использование компьютерных программ на индивидуальных и групповых коррекционных занятиях.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Подбор компьютерного материала для достижения максимальной эффективности в работе над активизацией познавательной деятельности учащихся с ОВЗ.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Совершенствование структуры и содержания образования.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 xml:space="preserve">- Выделение приоритетов в содержании специального образования на каждом этапе возрастного развития с учетом современной, социальной ситуации. 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Определение психологических и педагогических условий реализации Программы развития.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Развитие творческого потенциала школьников.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Индивидуализация специального образования с учетом степени выраженности и сложности структуры дефекта, интересов, способностей, темпа продвижения обучающегося.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 xml:space="preserve">- Создание условий развития ребенка, независимо от уровня его исходной подготовленности.  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6267">
        <w:rPr>
          <w:rFonts w:ascii="Times New Roman" w:hAnsi="Times New Roman" w:cs="Times New Roman"/>
          <w:b/>
          <w:bCs/>
          <w:sz w:val="28"/>
          <w:szCs w:val="28"/>
        </w:rPr>
        <w:t>Интегрированный подход в обучении и воспитании детей с ОВЗ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В школе будет продолжена работа по созданию нового интегрированного подхода к обучению детей с ОВЗ, в основу которого положены идеи становления и развития социально- значимых качеств личности, общее развитие (знания об окружающей действительности, формирование психических процессов), развитие речевой деятельности, связной устной речи, учебной деятельности. Наряду с перечисленными задачами перед учителями школы ставится и ряд других задач по организации учебно-воспитательного процесса: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совершенствование среды, благоприятной для создания условий дальнейшей социализации и интеграции детей в общество;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дифференцированный, индивидуальный подходы в коррекционном обучении и воспитании обучающихся;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наличие современных технических средств обучения в обучении;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использование новых педагогических технологий и ИКТ.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6267">
        <w:rPr>
          <w:rFonts w:ascii="Times New Roman" w:hAnsi="Times New Roman" w:cs="Times New Roman"/>
          <w:b/>
          <w:bCs/>
          <w:sz w:val="28"/>
          <w:szCs w:val="28"/>
        </w:rPr>
        <w:t>Развитие коррекционной работы как системообразующего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6267">
        <w:rPr>
          <w:rFonts w:ascii="Times New Roman" w:hAnsi="Times New Roman" w:cs="Times New Roman"/>
          <w:b/>
          <w:bCs/>
          <w:sz w:val="28"/>
          <w:szCs w:val="28"/>
        </w:rPr>
        <w:t>компонента в образовательной системе школы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lastRenderedPageBreak/>
        <w:t>В отличие от общеобразовательных школ ведущим компонентом в образовательном процессе специальной коррекционной школы является коррекционная работа, которая ведется по следующим направлениям: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комплексный подход и долговременная система коррекционно-образовательной работы с учащимися,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максимально возможное развитие потенциала социальных и профессиональных возможностей учащихся,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- преемственность процесса образования во всех звеньях: урок, коррекционное занятие, внеклассные мероприятия.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Учитывая особенности работы учреждения, воспитание и обучение дифференцированно и, в большей степени индивидуально, с учетом психофизических возможностей каждого ребенка.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в школе реализуется с помощью медико-психолого - педагогического сопровождения детей с ОВЗ на разных этапах обучения. 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В основу педагогической системы легли следующие положения: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1.Использование и учет ограниченных, психофизических возможностей детей с ОВЗ.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2.Активизация учебно-познавательной деятельности, психических и индивидуальных особенностей детей с ОВЗ.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3.Формирование коммуникативной функции речи как средства общения детей;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4.Вариативность учебных программ для детей с различным психическим развитием;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5.Гибкость в подборе учебного материала в соответствии с индивидуальными возможностями детей;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6.Организация речевой среды как условие овладение средствами общения: коррекция звукопроизношения, нарушений лексико – грамматической стороны речи, коррекция нарушений чтения и письма.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7.Коррекция психомоторики и сенсорных процессов.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8.Коррекция нарушения в развитии эмоционально – личностной сферы.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</w:rPr>
        <w:t>9.Использование компьютерных программ с целью активизации учебно-познавательной деятельности, формирования и расширения представлений об окружающем мире у детей с ОВЗ.</w:t>
      </w:r>
    </w:p>
    <w:p w:rsidR="00B96267" w:rsidRPr="00B96267" w:rsidRDefault="00B96267" w:rsidP="00B96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267" w:rsidRPr="008228BD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8BD">
        <w:rPr>
          <w:rFonts w:ascii="Times New Roman" w:hAnsi="Times New Roman" w:cs="Times New Roman"/>
          <w:b/>
          <w:sz w:val="28"/>
          <w:szCs w:val="28"/>
        </w:rPr>
        <w:t xml:space="preserve">3.2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Принципы построения учебно – воспитательной и коррекционной работы</w:t>
      </w:r>
    </w:p>
    <w:p w:rsidR="00B96267" w:rsidRDefault="00B96267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74BA3" w:rsidRPr="00B35787">
        <w:rPr>
          <w:rFonts w:ascii="Times New Roman" w:hAnsi="Times New Roman" w:cs="Times New Roman"/>
          <w:sz w:val="28"/>
          <w:szCs w:val="28"/>
        </w:rPr>
        <w:t>Для выполнения миссии и получения желаемого образа выпускника Учреждения в своей деятельности будет руководствоваться следующими принципами: гуманизации, целостности образовании, гуманитаризации образования, демократичности, развивающего обучения, дифференциации обучения, индивидуализации, принцип деятельностности и креативности.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В качестве доминирующих принципов построения учебно- воспитательной и коррекционной</w:t>
      </w:r>
      <w:r w:rsidR="00B96267">
        <w:rPr>
          <w:rFonts w:ascii="Times New Roman" w:hAnsi="Times New Roman" w:cs="Times New Roman"/>
          <w:sz w:val="28"/>
          <w:szCs w:val="28"/>
        </w:rPr>
        <w:t xml:space="preserve"> работы выдвигаются принципы: </w:t>
      </w:r>
      <w:r w:rsidRPr="00B357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</w:t>
      </w:r>
      <w:r w:rsidRPr="00B96267">
        <w:rPr>
          <w:rFonts w:ascii="Times New Roman" w:hAnsi="Times New Roman" w:cs="Times New Roman"/>
          <w:sz w:val="28"/>
          <w:szCs w:val="28"/>
          <w:u w:val="single"/>
        </w:rPr>
        <w:t xml:space="preserve">природосообразности </w:t>
      </w:r>
      <w:r w:rsidRPr="00B35787">
        <w:rPr>
          <w:rFonts w:ascii="Times New Roman" w:hAnsi="Times New Roman" w:cs="Times New Roman"/>
          <w:sz w:val="28"/>
          <w:szCs w:val="28"/>
        </w:rPr>
        <w:t>- суть данного принципа заключается в том, чтобы ведущим звеном любых воспитательных отношений и педагогических процессов сделать обучающихся с умственной отсталостью с его конкретными особенностями и уровнем развития;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</w:t>
      </w:r>
      <w:r w:rsidRPr="00B96267">
        <w:rPr>
          <w:rFonts w:ascii="Times New Roman" w:hAnsi="Times New Roman" w:cs="Times New Roman"/>
          <w:sz w:val="28"/>
          <w:szCs w:val="28"/>
          <w:u w:val="single"/>
        </w:rPr>
        <w:t>- целостности</w:t>
      </w:r>
      <w:r w:rsidRPr="00B35787">
        <w:rPr>
          <w:rFonts w:ascii="Times New Roman" w:hAnsi="Times New Roman" w:cs="Times New Roman"/>
          <w:sz w:val="28"/>
          <w:szCs w:val="28"/>
        </w:rPr>
        <w:t xml:space="preserve"> - означает достижение единства и хотя бы относительной завершенности всех входящих в него компонентов и факторов, т.е. условий, обеспечивающих его эффективность;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  <w:u w:val="single"/>
        </w:rPr>
        <w:lastRenderedPageBreak/>
        <w:t>- демократизации</w:t>
      </w:r>
      <w:r w:rsidRPr="00B35787">
        <w:rPr>
          <w:rFonts w:ascii="Times New Roman" w:hAnsi="Times New Roman" w:cs="Times New Roman"/>
          <w:sz w:val="28"/>
          <w:szCs w:val="28"/>
        </w:rPr>
        <w:t xml:space="preserve"> - сущность его состоит в предоставлении участникам педагогического процесса определенных свобод для саморазвития, саморегуляции, самоопределения;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  <w:u w:val="single"/>
        </w:rPr>
        <w:t>- выбора</w:t>
      </w:r>
      <w:r w:rsidRPr="00B35787">
        <w:rPr>
          <w:rFonts w:ascii="Times New Roman" w:hAnsi="Times New Roman" w:cs="Times New Roman"/>
          <w:sz w:val="28"/>
          <w:szCs w:val="28"/>
        </w:rPr>
        <w:t xml:space="preserve"> - суть данного принципа педагогически целесообразно заключается в том, чтобы обучающийся с умственной отсталостью мог жить, учиться и воспитываться в условиях постоянного выбора, обладать субъективными полномочиями в выборе цели, содержания, форм и способов организации учебно-воспитательного процесса жизнедеятельности в Учреждении;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  <w:u w:val="single"/>
        </w:rPr>
        <w:t>- творчества и успеха</w:t>
      </w:r>
      <w:r w:rsidRPr="00B35787">
        <w:rPr>
          <w:rFonts w:ascii="Times New Roman" w:hAnsi="Times New Roman" w:cs="Times New Roman"/>
          <w:sz w:val="28"/>
          <w:szCs w:val="28"/>
        </w:rPr>
        <w:t xml:space="preserve"> - благодаря творчеству, ребенок выявляет свои способности, узнает о «сильных» сторонах своей личности. Это позволяет достичь успеха в том или ином виде деятельности, способствует формированию позитивной Я - концепции личности обучающегося, стимулирует осуществление ребенком дальнейшей работы по самосовершенствованию и самостроительству своего «я»;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  <w:u w:val="single"/>
        </w:rPr>
        <w:t>- доверия и поддержки</w:t>
      </w:r>
      <w:r w:rsidRPr="00B35787">
        <w:rPr>
          <w:rFonts w:ascii="Times New Roman" w:hAnsi="Times New Roman" w:cs="Times New Roman"/>
          <w:sz w:val="28"/>
          <w:szCs w:val="28"/>
        </w:rPr>
        <w:t xml:space="preserve"> - вера в ребенка, доверие, поддержка его устремлений к самореализации и самоутверждению. Не внешние воздействия, а внутренняя мотивация детерминирует успех обучения и воспитания обучающегося с умственной отсталостью;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  <w:u w:val="single"/>
        </w:rPr>
        <w:t>- толерантности</w:t>
      </w:r>
      <w:r w:rsidRPr="00B35787">
        <w:rPr>
          <w:rFonts w:ascii="Times New Roman" w:hAnsi="Times New Roman" w:cs="Times New Roman"/>
          <w:sz w:val="28"/>
          <w:szCs w:val="28"/>
        </w:rPr>
        <w:t xml:space="preserve"> - терпимость предполагает учитывать мнения других людей, учет их</w:t>
      </w:r>
    </w:p>
    <w:p w:rsidR="00B932A6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интересов, традиций, культуры. </w:t>
      </w:r>
    </w:p>
    <w:p w:rsidR="00B932A6" w:rsidRPr="008228BD" w:rsidRDefault="00B932A6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8BD">
        <w:rPr>
          <w:rFonts w:ascii="Times New Roman" w:hAnsi="Times New Roman" w:cs="Times New Roman"/>
          <w:b/>
          <w:sz w:val="28"/>
          <w:szCs w:val="28"/>
        </w:rPr>
        <w:t xml:space="preserve">3.3 Методологическая основа концепции </w:t>
      </w:r>
    </w:p>
    <w:p w:rsidR="008228BD" w:rsidRPr="008228BD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Методологическую основу концепции представляют основополагающие идеи: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- философии образования, исследующей проблемы психолого</w:t>
      </w:r>
      <w:r w:rsidR="00B96267">
        <w:rPr>
          <w:rFonts w:ascii="Times New Roman" w:hAnsi="Times New Roman" w:cs="Times New Roman"/>
          <w:sz w:val="28"/>
          <w:szCs w:val="28"/>
        </w:rPr>
        <w:t xml:space="preserve"> </w:t>
      </w:r>
      <w:r w:rsidRPr="00B35787">
        <w:rPr>
          <w:rFonts w:ascii="Times New Roman" w:hAnsi="Times New Roman" w:cs="Times New Roman"/>
          <w:sz w:val="28"/>
          <w:szCs w:val="28"/>
        </w:rPr>
        <w:t xml:space="preserve">- педагогической антропологии (К.Д. Ушинский, Д.И. Менделеев, К.Н. Вентцель и др.), аксиологии (В.А. Коваленко);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- обучения и воспитания детей с интеллектуальными нарушениями (Л.В.Выгодский, А.Р.Лурия, Л.В.Занков, Г.М.Дульнев);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классификация умственной отсталости с целью коррекции и прогноза социальной адаптации детей с интеллектуальными нарушениями (С.С.Ляпидевский, Е.М.Мастюкова, М.Е. Певзнер, Г.Е. Сухарева);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дифференцированного обучения (Л.В.Вавина, И.Г.Еременко, Г.Н. Мерсиянова);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- социальной ориентации и адаптациио бучающихся с умственной, тяжелой и глубокой умственной отсталостью (Г.М.Дульнев, В.Л Василевская, Н.Б Лур</w:t>
      </w:r>
      <w:r w:rsidR="00B96267">
        <w:rPr>
          <w:rFonts w:ascii="Times New Roman" w:hAnsi="Times New Roman" w:cs="Times New Roman"/>
          <w:sz w:val="28"/>
          <w:szCs w:val="28"/>
        </w:rPr>
        <w:t xml:space="preserve">ье, А.Р.Маллер, Г.В.Цикатто);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культурологи, творческой интеллигенции (Д.С. Лихачев, А.Ф. Лосев, Ю.М. Лотман и др.);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личностно-деятельностного подхода (В.А. Лекторский, С.Л. Рубинштейн, В.Н. Сагатовский, В.И. Слободчиков, Д.И. Фельдштейн, B.C. Швырев и др.);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педагогической инноватики в психолого-педагогической науке (В.И. Долгова, О.С. Советова, В.А. Сластенин, Л.Л. Ворошилова и др.); </w:t>
      </w:r>
    </w:p>
    <w:p w:rsidR="00B932A6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- технологии развивающего, личностно-ориентированного обучения, обучения как исследования, организации групповой учебной деятельности обучающихся, проектной технологии, информационно-коммуникационных технологий обучения, технологии формирования творческой личности, технологии развития критического мышления и коллективного творческого воспитания (по И. Иванову и др.).</w:t>
      </w:r>
    </w:p>
    <w:p w:rsidR="00B932A6" w:rsidRDefault="00B932A6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267" w:rsidRPr="008228BD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8BD">
        <w:rPr>
          <w:rFonts w:ascii="Times New Roman" w:hAnsi="Times New Roman" w:cs="Times New Roman"/>
          <w:b/>
          <w:sz w:val="28"/>
          <w:szCs w:val="28"/>
        </w:rPr>
        <w:lastRenderedPageBreak/>
        <w:t>4.4. Модели педагога и выпускника</w:t>
      </w:r>
    </w:p>
    <w:p w:rsidR="008228BD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267" w:rsidRP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267">
        <w:rPr>
          <w:rFonts w:ascii="Times New Roman" w:hAnsi="Times New Roman" w:cs="Times New Roman"/>
          <w:b/>
          <w:sz w:val="28"/>
          <w:szCs w:val="28"/>
        </w:rPr>
        <w:t xml:space="preserve">Концептуальная модель педагога: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1. Наличие высокого уровня общей и коммуникативной культуры, осуществляемой в режиме диалога; принятие обучающихся, любого другого человека как личность, имеющую право на свободу выбора, самовыражение, умение создавать ситуацию успеха для обучающихся.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2. 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3. Способность к освоению достижений теории и практики коррекционной педагогики, психологии.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4. Способность осуществлять педагогическую деятельность, направленную на выявление индивидуальных особенностей и возможностей обучающегося, подбор адекватных для него методов и приемов коррекционно-развивающей работы с целью определения индивидуального образовательного маршрута.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5. Способность осуществлять педагогическую деятельность, направленную на успешную социализацию и трудовую адаптацию обучающегося с особыми образовательными потребностями.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6. Способность осуществлять педагогическую деятельность, направленную на сохранение и укрепление здоровья как главной ценности человека.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7. Способность к критической оценке и интеграции личного и иного (отечественного, зарубежного, исторического, прогнозируемого) опыта педагогической деятельности.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8. Стремление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9. Стремление и способность к саморазвитию, самоизменению, самоанализу.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10. Готовность проводить исследования, рефлексию своей деятельности в вопросах здоровьесбережения и коррекционной педа</w:t>
      </w:r>
      <w:r w:rsidR="00B96267">
        <w:rPr>
          <w:rFonts w:ascii="Times New Roman" w:hAnsi="Times New Roman" w:cs="Times New Roman"/>
          <w:sz w:val="28"/>
          <w:szCs w:val="28"/>
        </w:rPr>
        <w:t xml:space="preserve">гогики.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11. Способность к оказанию социально-педагогической и психолого</w:t>
      </w:r>
      <w:r w:rsidR="00B96267">
        <w:rPr>
          <w:rFonts w:ascii="Times New Roman" w:hAnsi="Times New Roman" w:cs="Times New Roman"/>
          <w:sz w:val="28"/>
          <w:szCs w:val="28"/>
        </w:rPr>
        <w:t xml:space="preserve"> </w:t>
      </w:r>
      <w:r w:rsidRPr="00B35787">
        <w:rPr>
          <w:rFonts w:ascii="Times New Roman" w:hAnsi="Times New Roman" w:cs="Times New Roman"/>
          <w:sz w:val="28"/>
          <w:szCs w:val="28"/>
        </w:rPr>
        <w:t xml:space="preserve">- педагогической помощи семье, проведению диагностики резервов развития обучающегося.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12. Принятие понятия профессиональной конкуренции как одной из движущих идей развития личности педагога, осознание целей и ценностей педагогической деятельности, позитивное настроение, желание работать, высокая профессиональная самооценка.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13. Умение проектировать собственное профессиональное и личностное развитие.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14.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15. Владение культурой получения, отбора, хранения, воспроизведения, отработки и интерпретации информации в условиях нарастания информационных потоков, регулярное использование информационно</w:t>
      </w:r>
      <w:r w:rsidR="00B96267">
        <w:rPr>
          <w:rFonts w:ascii="Times New Roman" w:hAnsi="Times New Roman" w:cs="Times New Roman"/>
          <w:sz w:val="28"/>
          <w:szCs w:val="28"/>
        </w:rPr>
        <w:t xml:space="preserve"> </w:t>
      </w:r>
      <w:r w:rsidRPr="00B35787">
        <w:rPr>
          <w:rFonts w:ascii="Times New Roman" w:hAnsi="Times New Roman" w:cs="Times New Roman"/>
          <w:sz w:val="28"/>
          <w:szCs w:val="28"/>
        </w:rPr>
        <w:t xml:space="preserve">- коммуникативных технологий, интернет-технологий в профессиональной деятельности.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b/>
          <w:sz w:val="28"/>
          <w:szCs w:val="28"/>
        </w:rPr>
        <w:t>Концептуальная модель выпускника</w:t>
      </w:r>
      <w:r w:rsidRPr="00B35787">
        <w:rPr>
          <w:rFonts w:ascii="Times New Roman" w:hAnsi="Times New Roman" w:cs="Times New Roman"/>
          <w:sz w:val="28"/>
          <w:szCs w:val="28"/>
        </w:rPr>
        <w:t xml:space="preserve">: это социально - адаптированная к условиям проживания в обществе личность, владеющая трудовыми навыками, умениями, сознающая ценность здоровья и здорового образа жизни. </w:t>
      </w:r>
    </w:p>
    <w:p w:rsidR="00B96267" w:rsidRP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96267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Социально-бытовые качества личности: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навыки коммуникативного общения;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соблюдение правил общежития;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представления об этике семейных отношений;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навыки устройства быта и ведения домашнего хозяйства. </w:t>
      </w:r>
    </w:p>
    <w:p w:rsidR="00B96267" w:rsidRP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96267">
        <w:rPr>
          <w:rFonts w:ascii="Times New Roman" w:hAnsi="Times New Roman" w:cs="Times New Roman"/>
          <w:sz w:val="28"/>
          <w:szCs w:val="28"/>
          <w:u w:val="single"/>
        </w:rPr>
        <w:t xml:space="preserve">Профессионально трудовые качества личности: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профессионально-трудовые навыки и умения;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знания техники безопасности и охраны труда;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трудовая дисциплинированность. </w:t>
      </w:r>
    </w:p>
    <w:p w:rsidR="00B96267" w:rsidRP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96267">
        <w:rPr>
          <w:rFonts w:ascii="Times New Roman" w:hAnsi="Times New Roman" w:cs="Times New Roman"/>
          <w:sz w:val="28"/>
          <w:szCs w:val="28"/>
          <w:u w:val="single"/>
        </w:rPr>
        <w:t xml:space="preserve">Духовно-нравственные качества личности: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позитивное отношение к социуму;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способность к саморазвитию;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знание норм интимно-личностного поведения;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знание национальных традиций.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  <w:u w:val="single"/>
        </w:rPr>
        <w:t>Общеобразовательные качества личности:</w:t>
      </w:r>
      <w:r w:rsidRPr="00B357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усвоение АООП.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267">
        <w:rPr>
          <w:rFonts w:ascii="Times New Roman" w:hAnsi="Times New Roman" w:cs="Times New Roman"/>
          <w:sz w:val="28"/>
          <w:szCs w:val="28"/>
          <w:u w:val="single"/>
        </w:rPr>
        <w:t>Безопасность и здоровьесбережение</w:t>
      </w:r>
      <w:r w:rsidRPr="00B3578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знания о здоровом образе жизни; </w:t>
      </w:r>
    </w:p>
    <w:p w:rsidR="00B9626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навыки самоконтроля и саморегуляции; </w:t>
      </w:r>
    </w:p>
    <w:p w:rsidR="00825182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- навыки культурно</w:t>
      </w:r>
      <w:r w:rsidR="00B96267">
        <w:rPr>
          <w:rFonts w:ascii="Times New Roman" w:hAnsi="Times New Roman" w:cs="Times New Roman"/>
          <w:sz w:val="28"/>
          <w:szCs w:val="28"/>
        </w:rPr>
        <w:t xml:space="preserve">го поведения. </w:t>
      </w:r>
    </w:p>
    <w:p w:rsidR="00B932A6" w:rsidRDefault="00B932A6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8BD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267" w:rsidRDefault="00D74BA3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267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8228BD">
        <w:rPr>
          <w:rFonts w:ascii="Times New Roman" w:hAnsi="Times New Roman" w:cs="Times New Roman"/>
          <w:b/>
          <w:sz w:val="28"/>
          <w:szCs w:val="28"/>
        </w:rPr>
        <w:t>АЗДЕЛ</w:t>
      </w:r>
      <w:r w:rsidR="00D44B71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B96267">
        <w:rPr>
          <w:rFonts w:ascii="Times New Roman" w:hAnsi="Times New Roman" w:cs="Times New Roman"/>
          <w:b/>
          <w:sz w:val="28"/>
          <w:szCs w:val="28"/>
        </w:rPr>
        <w:t xml:space="preserve">. ОСНОВНЫЕ НАПРАВЛЕНИЯ </w:t>
      </w:r>
    </w:p>
    <w:p w:rsidR="00825182" w:rsidRDefault="00D74BA3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267">
        <w:rPr>
          <w:rFonts w:ascii="Times New Roman" w:hAnsi="Times New Roman" w:cs="Times New Roman"/>
          <w:b/>
          <w:sz w:val="28"/>
          <w:szCs w:val="28"/>
        </w:rPr>
        <w:t>ПРОГРАММЫ РАЗВИТИЯ УЧРЕЖДЕНИЯ</w:t>
      </w:r>
    </w:p>
    <w:p w:rsidR="008228BD" w:rsidRPr="00B96267" w:rsidRDefault="008228BD" w:rsidP="00B9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182" w:rsidRPr="00B35787" w:rsidRDefault="00B96267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Учреждение – это динамично развивающаяся организация. Основное развитие происходит в направлении совершенствования качества предоставляемых услуг. Стратегическая цель развития Учреждения предполагает: организацию коррекционно-образовательной среды и общественных отношений, обеспечивающих эффективную социальную адаптацию, создание оптимальных педагогических условий, помогающих ребенку выразить себя в образовательной, трудовой, досуговой деятельности, культурном развитии, сознательном выборе будущей профессии. Программа направлена на установление прочной взаимосвязи с окружающим социумом, обеспечение их широты и многообразия, на понимание единства коллектива как самоценности жизни, которая проявляется в сотрудничестве, партнерских отношениях, взаимодействии, единении, взаиморазвитии всех участников детского коллектива. Исходя из выше изложенного, формируются следующие стратегические направления развития Учреждения. </w:t>
      </w:r>
    </w:p>
    <w:p w:rsidR="008228BD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182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8BD">
        <w:rPr>
          <w:rFonts w:ascii="Times New Roman" w:hAnsi="Times New Roman" w:cs="Times New Roman"/>
          <w:b/>
          <w:sz w:val="28"/>
          <w:szCs w:val="28"/>
        </w:rPr>
        <w:t>Первое стратегическое направление – переход на ФГОС образования обучающихся с умственной отсталостью (интеллектуальными нарушениями), создание условий для развития инновационной деятельности Учреждения</w:t>
      </w:r>
      <w:r w:rsidRPr="00B357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28BD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182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Цель: обновление содержания и технологий образования для формирования общей культуры обучающихся с умственной отсталостью, обеспечивающей разностороннее развитие их личности (нравственно</w:t>
      </w:r>
      <w:r w:rsidR="00825182" w:rsidRPr="00B35787">
        <w:rPr>
          <w:rFonts w:ascii="Times New Roman" w:hAnsi="Times New Roman" w:cs="Times New Roman"/>
          <w:sz w:val="28"/>
          <w:szCs w:val="28"/>
        </w:rPr>
        <w:t xml:space="preserve"> </w:t>
      </w:r>
      <w:r w:rsidRPr="00B35787">
        <w:rPr>
          <w:rFonts w:ascii="Times New Roman" w:hAnsi="Times New Roman" w:cs="Times New Roman"/>
          <w:sz w:val="28"/>
          <w:szCs w:val="28"/>
        </w:rPr>
        <w:t xml:space="preserve">- 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социокультурными ценностями. </w:t>
      </w:r>
    </w:p>
    <w:p w:rsidR="008228BD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5182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825182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введение ФГОС образования обучающихся с умственной отсталостью (интеллектуальными нарушениями); </w:t>
      </w:r>
    </w:p>
    <w:p w:rsidR="00825182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разработка содержания образовательных областей, предметов в контексте ФГОС образования обучающихся с умственной отсталостью (интеллектуальными нарушениями); </w:t>
      </w:r>
    </w:p>
    <w:p w:rsidR="00825182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создание условий для реализации ФГОС образования обучающихся с умственной отсталостью (интеллектуальными нарушениями); </w:t>
      </w:r>
    </w:p>
    <w:p w:rsidR="00825182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- формирование системы мониторинга образовательного процесса;</w:t>
      </w:r>
    </w:p>
    <w:p w:rsidR="00A464B6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- совершенствование инновационной составляющей коррекционно- образовательного и воспитательного процессов; </w:t>
      </w:r>
    </w:p>
    <w:p w:rsidR="00A464B6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создание базовых площадок по апробации и внедрению инновационных разработок Минобрнауки, педагогических вузов; </w:t>
      </w:r>
    </w:p>
    <w:p w:rsidR="00A464B6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- создание системы инновационного образования через проведение совместных фундаментальных и прикладных исследований, участие в региональных, федеральных, международных конкур</w:t>
      </w:r>
      <w:r w:rsidR="00A464B6" w:rsidRPr="00B35787">
        <w:rPr>
          <w:rFonts w:ascii="Times New Roman" w:hAnsi="Times New Roman" w:cs="Times New Roman"/>
          <w:sz w:val="28"/>
          <w:szCs w:val="28"/>
        </w:rPr>
        <w:t xml:space="preserve">сах, конференциях, семинарах; </w:t>
      </w:r>
    </w:p>
    <w:p w:rsidR="00A464B6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- включение в систему международного сотрудничества Учреждения через участие в международных Интернет и онлайновых конференциях, научно</w:t>
      </w:r>
      <w:r w:rsidR="00B932A6">
        <w:rPr>
          <w:rFonts w:ascii="Times New Roman" w:hAnsi="Times New Roman" w:cs="Times New Roman"/>
          <w:sz w:val="28"/>
          <w:szCs w:val="28"/>
        </w:rPr>
        <w:t xml:space="preserve"> </w:t>
      </w:r>
      <w:r w:rsidRPr="00B35787">
        <w:rPr>
          <w:rFonts w:ascii="Times New Roman" w:hAnsi="Times New Roman" w:cs="Times New Roman"/>
          <w:sz w:val="28"/>
          <w:szCs w:val="28"/>
        </w:rPr>
        <w:t xml:space="preserve">- практических семинарах. </w:t>
      </w:r>
    </w:p>
    <w:p w:rsidR="00A464B6" w:rsidRDefault="00D74BA3" w:rsidP="00822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lastRenderedPageBreak/>
        <w:t>Переход на ФГОС образования обучающихся с умственной отсталостью (интеллектуальными нарушениями), создание условий для развития инновационной деятельности Учреждения (перспективный план реализации)</w:t>
      </w:r>
    </w:p>
    <w:p w:rsidR="008228BD" w:rsidRPr="00B35787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02"/>
        <w:gridCol w:w="3292"/>
        <w:gridCol w:w="2408"/>
        <w:gridCol w:w="1392"/>
        <w:gridCol w:w="3287"/>
      </w:tblGrid>
      <w:tr w:rsidR="00A464B6" w:rsidRPr="00B35787" w:rsidTr="008228BD">
        <w:tc>
          <w:tcPr>
            <w:tcW w:w="50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08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13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287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результаты, эффекты</w:t>
            </w:r>
          </w:p>
        </w:tc>
      </w:tr>
      <w:tr w:rsidR="00A464B6" w:rsidRPr="00B35787" w:rsidTr="008228BD">
        <w:tc>
          <w:tcPr>
            <w:tcW w:w="502" w:type="dxa"/>
          </w:tcPr>
          <w:p w:rsidR="00A464B6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Введение ФГОС образования обучающихся с умственной отсталостью (интеллектуальны ми нарушениями)</w:t>
            </w:r>
          </w:p>
        </w:tc>
        <w:tc>
          <w:tcPr>
            <w:tcW w:w="2408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</w:t>
            </w:r>
          </w:p>
        </w:tc>
        <w:tc>
          <w:tcPr>
            <w:tcW w:w="13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 1 сентября 2016 года</w:t>
            </w:r>
          </w:p>
        </w:tc>
        <w:tc>
          <w:tcPr>
            <w:tcW w:w="3287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Выполнение показателей государственного задания</w:t>
            </w:r>
          </w:p>
        </w:tc>
      </w:tr>
      <w:tr w:rsidR="00A464B6" w:rsidRPr="00B35787" w:rsidTr="008228BD">
        <w:tc>
          <w:tcPr>
            <w:tcW w:w="502" w:type="dxa"/>
          </w:tcPr>
          <w:p w:rsidR="00A464B6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Отработка механизма определения регионального норматива подушевого финансирования с учетом соблюдения требований к условиям реализации АООП для обучающихся с умственной отсталостью</w:t>
            </w:r>
          </w:p>
        </w:tc>
        <w:tc>
          <w:tcPr>
            <w:tcW w:w="2408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</w:t>
            </w:r>
          </w:p>
        </w:tc>
        <w:tc>
          <w:tcPr>
            <w:tcW w:w="13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287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Нормативные акты, методические рекомендации для обеспечения введения НПФ в условиях ФГОС для обучающихся с умственной отсталостью</w:t>
            </w:r>
          </w:p>
        </w:tc>
      </w:tr>
      <w:tr w:rsidR="00A464B6" w:rsidRPr="00B35787" w:rsidTr="008228BD">
        <w:tc>
          <w:tcPr>
            <w:tcW w:w="502" w:type="dxa"/>
          </w:tcPr>
          <w:p w:rsidR="00A464B6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Разработка нормативных правовых актов, обеспечивающих введение ФГОС образования обучающихся с умственной отсталостью</w:t>
            </w:r>
          </w:p>
        </w:tc>
        <w:tc>
          <w:tcPr>
            <w:tcW w:w="2408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директора, рабочая группа</w:t>
            </w:r>
          </w:p>
        </w:tc>
        <w:tc>
          <w:tcPr>
            <w:tcW w:w="13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287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Создание нормативно- правового поля введения ФГОС образования обучающихся с умственной отсталостью. Разработка и утверждение плана-графика введения ФГОС образования обучающихся с умственной отсталостью (интеллектуальными нарушениями). Приведение локальных актов школы-интерната в соответствие с ФГОС образования обучающихся с умственной отсталостью (интеллектуальными нарушениями)</w:t>
            </w:r>
          </w:p>
        </w:tc>
      </w:tr>
      <w:tr w:rsidR="00A464B6" w:rsidRPr="00B35787" w:rsidTr="008228BD">
        <w:tc>
          <w:tcPr>
            <w:tcW w:w="502" w:type="dxa"/>
          </w:tcPr>
          <w:p w:rsidR="00A464B6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Проведение обследования по оценке готовности к введению ФГОС образования обучающихся с умственной отсталостью (интеллектуальны ми нарушениями)</w:t>
            </w:r>
          </w:p>
        </w:tc>
        <w:tc>
          <w:tcPr>
            <w:tcW w:w="2408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директора, рабочая группа</w:t>
            </w:r>
          </w:p>
        </w:tc>
        <w:tc>
          <w:tcPr>
            <w:tcW w:w="13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Август 2016</w:t>
            </w:r>
          </w:p>
        </w:tc>
        <w:tc>
          <w:tcPr>
            <w:tcW w:w="3287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Участие в опросах, экспертных сессиях</w:t>
            </w:r>
          </w:p>
        </w:tc>
      </w:tr>
      <w:tr w:rsidR="00A464B6" w:rsidRPr="00B35787" w:rsidTr="008228BD">
        <w:tc>
          <w:tcPr>
            <w:tcW w:w="502" w:type="dxa"/>
          </w:tcPr>
          <w:p w:rsidR="00A464B6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Своевременная подго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товка финансового обоснования и заявки на дополнительные расходы, связанные с введением ФГОС образования обучающихся с умственной отсталостью (интеллектуальными нарушениями)</w:t>
            </w:r>
          </w:p>
        </w:tc>
        <w:tc>
          <w:tcPr>
            <w:tcW w:w="2408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Учре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ждения, главный бухгалтер</w:t>
            </w:r>
          </w:p>
        </w:tc>
        <w:tc>
          <w:tcPr>
            <w:tcW w:w="13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Ежегодно 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августе</w:t>
            </w:r>
          </w:p>
        </w:tc>
        <w:tc>
          <w:tcPr>
            <w:tcW w:w="3287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финансиро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вания введения ФГОС образования обучающихся с умственной отсталостью (интеллектуальными нарушениями)</w:t>
            </w:r>
          </w:p>
        </w:tc>
      </w:tr>
      <w:tr w:rsidR="00A464B6" w:rsidRPr="00B35787" w:rsidTr="008228BD">
        <w:tc>
          <w:tcPr>
            <w:tcW w:w="502" w:type="dxa"/>
          </w:tcPr>
          <w:p w:rsidR="00A464B6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педагогических кадров для реализации ФГОС образования обучающихся с умственной отсталостью (интеллектуальны ми нарушениями)</w:t>
            </w:r>
          </w:p>
        </w:tc>
        <w:tc>
          <w:tcPr>
            <w:tcW w:w="2408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</w:tc>
        <w:tc>
          <w:tcPr>
            <w:tcW w:w="13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287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Подготовка педагогических кадров к реализации ФГОС образования обучающихся с умственной отсталостью (интеллектуальными нарушениями)</w:t>
            </w:r>
          </w:p>
        </w:tc>
      </w:tr>
      <w:tr w:rsidR="00A464B6" w:rsidRPr="00B35787" w:rsidTr="008228BD">
        <w:tc>
          <w:tcPr>
            <w:tcW w:w="502" w:type="dxa"/>
          </w:tcPr>
          <w:p w:rsidR="00A464B6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мониторинге условий для реализации ФГОС образования обучающихся с умственной отсталостью (интеллектуальными нарушениями) в субъектах Российской Федерации</w:t>
            </w:r>
          </w:p>
        </w:tc>
        <w:tc>
          <w:tcPr>
            <w:tcW w:w="2408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</w:tc>
        <w:tc>
          <w:tcPr>
            <w:tcW w:w="13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Сентябрь 2016 – декабрь 2017</w:t>
            </w:r>
          </w:p>
        </w:tc>
        <w:tc>
          <w:tcPr>
            <w:tcW w:w="3287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реализации ФГОС образования обучающихся с умственной отсталостью (интеллектуальными нарушениями)</w:t>
            </w:r>
          </w:p>
        </w:tc>
      </w:tr>
      <w:tr w:rsidR="00A464B6" w:rsidRPr="00B35787" w:rsidTr="008228BD">
        <w:tc>
          <w:tcPr>
            <w:tcW w:w="502" w:type="dxa"/>
          </w:tcPr>
          <w:p w:rsidR="00A464B6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оценки качества образования: - нормативное обеспечение функционирования школьной системы оценки качества образования</w:t>
            </w:r>
          </w:p>
        </w:tc>
        <w:tc>
          <w:tcPr>
            <w:tcW w:w="2408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заместитель директора по учебной работе (далее УР)</w:t>
            </w:r>
          </w:p>
        </w:tc>
        <w:tc>
          <w:tcPr>
            <w:tcW w:w="13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287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Построение качественной модели системы оценки качества образования</w:t>
            </w:r>
          </w:p>
        </w:tc>
      </w:tr>
      <w:tr w:rsidR="00A464B6" w:rsidRPr="00B35787" w:rsidTr="008228BD">
        <w:tc>
          <w:tcPr>
            <w:tcW w:w="502" w:type="dxa"/>
          </w:tcPr>
          <w:p w:rsidR="00A464B6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рабочих программ отдельных учебных предметов, программ внеурочной деятельности</w:t>
            </w:r>
          </w:p>
        </w:tc>
        <w:tc>
          <w:tcPr>
            <w:tcW w:w="2408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директора, педагогический коллектив</w:t>
            </w:r>
          </w:p>
        </w:tc>
        <w:tc>
          <w:tcPr>
            <w:tcW w:w="13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287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качественного образования</w:t>
            </w:r>
          </w:p>
        </w:tc>
      </w:tr>
      <w:tr w:rsidR="00A464B6" w:rsidRPr="00B35787" w:rsidTr="008228BD">
        <w:tc>
          <w:tcPr>
            <w:tcW w:w="502" w:type="dxa"/>
          </w:tcPr>
          <w:p w:rsidR="00A464B6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Мониторинг материально- технических ресурсов на соответствие требованиям ФГОС образования обучающихся с умственной отсталостью (интеллектуальны ми нарушениями)</w:t>
            </w:r>
          </w:p>
        </w:tc>
        <w:tc>
          <w:tcPr>
            <w:tcW w:w="2408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административно- хозяйственной работе (далее АХР)</w:t>
            </w:r>
          </w:p>
        </w:tc>
        <w:tc>
          <w:tcPr>
            <w:tcW w:w="13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287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Обеспечение необходимыми материально- техническими ресурсами процесса введения ФГОС образования обучающихся с умственной отсталостью (интеллектуальными нарушения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ми)</w:t>
            </w:r>
          </w:p>
        </w:tc>
      </w:tr>
      <w:tr w:rsidR="00A464B6" w:rsidRPr="00B35787" w:rsidTr="008228BD">
        <w:tc>
          <w:tcPr>
            <w:tcW w:w="502" w:type="dxa"/>
          </w:tcPr>
          <w:p w:rsidR="00A464B6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2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инновационной составляющей образовательного процесса, работа над методической темой</w:t>
            </w:r>
          </w:p>
        </w:tc>
        <w:tc>
          <w:tcPr>
            <w:tcW w:w="2408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директора, педагогический коллектив</w:t>
            </w:r>
          </w:p>
        </w:tc>
        <w:tc>
          <w:tcPr>
            <w:tcW w:w="1392" w:type="dxa"/>
          </w:tcPr>
          <w:p w:rsidR="00A464B6" w:rsidRPr="00B35787" w:rsidRDefault="00A464B6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287" w:type="dxa"/>
          </w:tcPr>
          <w:p w:rsidR="00A464B6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Внедрение инновационных технологий в работу с обучающимися с умственной отсталостью, работа педагогов по темам самообразования в контексте методической темы школы</w:t>
            </w:r>
          </w:p>
        </w:tc>
      </w:tr>
      <w:tr w:rsidR="00A464B6" w:rsidRPr="00B35787" w:rsidTr="008228BD">
        <w:tc>
          <w:tcPr>
            <w:tcW w:w="502" w:type="dxa"/>
          </w:tcPr>
          <w:p w:rsidR="00A464B6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92" w:type="dxa"/>
          </w:tcPr>
          <w:p w:rsidR="00A464B6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Организация систематической работы по выявлению, обобщению, распространению передового педагогического опыта</w:t>
            </w:r>
          </w:p>
        </w:tc>
        <w:tc>
          <w:tcPr>
            <w:tcW w:w="2408" w:type="dxa"/>
          </w:tcPr>
          <w:p w:rsidR="00A464B6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директора, Методический совет, руководители методических объединений (далее МО)</w:t>
            </w:r>
          </w:p>
        </w:tc>
        <w:tc>
          <w:tcPr>
            <w:tcW w:w="1392" w:type="dxa"/>
          </w:tcPr>
          <w:p w:rsidR="00A464B6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287" w:type="dxa"/>
          </w:tcPr>
          <w:p w:rsidR="00A464B6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Внедрение лучших педагогических практик и результатов научных исследований в образовательный процесс</w:t>
            </w:r>
          </w:p>
        </w:tc>
      </w:tr>
    </w:tbl>
    <w:p w:rsidR="00445D7C" w:rsidRPr="00B35787" w:rsidRDefault="00445D7C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D7C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2A6">
        <w:rPr>
          <w:rFonts w:ascii="Times New Roman" w:hAnsi="Times New Roman" w:cs="Times New Roman"/>
          <w:b/>
          <w:sz w:val="28"/>
          <w:szCs w:val="28"/>
        </w:rPr>
        <w:t xml:space="preserve">Второе стратегическое направление – развитие кадрового потенциала Учреждения </w:t>
      </w:r>
    </w:p>
    <w:p w:rsidR="00D44B71" w:rsidRPr="00B932A6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D7C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Цель: совершенствование профессиональной компетентности персонала Учреждения. </w:t>
      </w:r>
    </w:p>
    <w:p w:rsidR="00D44B71" w:rsidRPr="00B35787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D7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445D7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участие в конкурсах профессионального мастерства; </w:t>
      </w:r>
    </w:p>
    <w:p w:rsidR="00445D7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распространение передового педагогического опыта, проведение открытых уроков, мастер классов, внеклассных мероприятий; </w:t>
      </w:r>
    </w:p>
    <w:p w:rsidR="00445D7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прохождение аттестации, курсов повышения квалификации; </w:t>
      </w:r>
    </w:p>
    <w:p w:rsidR="00445D7C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участие в научно-практических конференциях, издание пособий методических рекомендаций, публикаций. </w:t>
      </w:r>
    </w:p>
    <w:p w:rsidR="008228BD" w:rsidRPr="00B35787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D7C" w:rsidRDefault="00D74BA3" w:rsidP="00822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Развитие кадрового потенциала Учреждения (перспективный план реализации)</w:t>
      </w:r>
    </w:p>
    <w:p w:rsidR="008228BD" w:rsidRPr="00B35787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Look w:val="04A0" w:firstRow="1" w:lastRow="0" w:firstColumn="1" w:lastColumn="0" w:noHBand="0" w:noVBand="1"/>
      </w:tblPr>
      <w:tblGrid>
        <w:gridCol w:w="559"/>
        <w:gridCol w:w="3235"/>
        <w:gridCol w:w="1998"/>
        <w:gridCol w:w="1199"/>
        <w:gridCol w:w="3641"/>
      </w:tblGrid>
      <w:tr w:rsidR="00445D7C" w:rsidRPr="00B35787" w:rsidTr="00B932A6">
        <w:tc>
          <w:tcPr>
            <w:tcW w:w="559" w:type="dxa"/>
          </w:tcPr>
          <w:p w:rsidR="00445D7C" w:rsidRPr="00B35787" w:rsidRDefault="00445D7C" w:rsidP="00A862AD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35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98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1199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641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результаты, эффекты</w:t>
            </w:r>
          </w:p>
        </w:tc>
      </w:tr>
      <w:tr w:rsidR="00445D7C" w:rsidRPr="00B35787" w:rsidTr="00B932A6">
        <w:tc>
          <w:tcPr>
            <w:tcW w:w="559" w:type="dxa"/>
          </w:tcPr>
          <w:p w:rsidR="00445D7C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5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Обеспечение успешной адаптации и закрепления молодых специалистов в Учреждении</w:t>
            </w:r>
          </w:p>
        </w:tc>
        <w:tc>
          <w:tcPr>
            <w:tcW w:w="1998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</w:t>
            </w:r>
          </w:p>
        </w:tc>
        <w:tc>
          <w:tcPr>
            <w:tcW w:w="1199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641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Обновление кадрового состава</w:t>
            </w:r>
          </w:p>
        </w:tc>
      </w:tr>
      <w:tr w:rsidR="00445D7C" w:rsidRPr="00B35787" w:rsidTr="00B932A6">
        <w:tc>
          <w:tcPr>
            <w:tcW w:w="559" w:type="dxa"/>
          </w:tcPr>
          <w:p w:rsidR="00445D7C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5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Участие в конкурсах профессионального мастерства</w:t>
            </w:r>
          </w:p>
        </w:tc>
        <w:tc>
          <w:tcPr>
            <w:tcW w:w="1998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</w:t>
            </w:r>
          </w:p>
        </w:tc>
        <w:tc>
          <w:tcPr>
            <w:tcW w:w="1199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641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профессиональной компетентности педагогов Учреждения, увеличение количество участников профессиональных педагогических конкурсов</w:t>
            </w:r>
          </w:p>
        </w:tc>
      </w:tr>
      <w:tr w:rsidR="00445D7C" w:rsidRPr="00B35787" w:rsidTr="00B932A6">
        <w:tc>
          <w:tcPr>
            <w:tcW w:w="559" w:type="dxa"/>
          </w:tcPr>
          <w:p w:rsidR="00445D7C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5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Реализация плана курсо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 подготовки педагогов</w:t>
            </w:r>
          </w:p>
        </w:tc>
        <w:tc>
          <w:tcPr>
            <w:tcW w:w="1998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Заместители 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</w:t>
            </w:r>
          </w:p>
        </w:tc>
        <w:tc>
          <w:tcPr>
            <w:tcW w:w="1199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Весь 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</w:t>
            </w:r>
          </w:p>
        </w:tc>
        <w:tc>
          <w:tcPr>
            <w:tcW w:w="3641" w:type="dxa"/>
          </w:tcPr>
          <w:p w:rsidR="00445D7C" w:rsidRPr="00B35787" w:rsidRDefault="00445D7C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профессиона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лизма педагогов</w:t>
            </w:r>
          </w:p>
        </w:tc>
      </w:tr>
      <w:tr w:rsidR="00445D7C" w:rsidRPr="00B35787" w:rsidTr="00B932A6">
        <w:tc>
          <w:tcPr>
            <w:tcW w:w="559" w:type="dxa"/>
          </w:tcPr>
          <w:p w:rsidR="00445D7C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35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Участие в сетевых педагогических сообществах, занимающихся развитием профессионального потенциала учителей, осуществляющих консультационное и методическое сопровождение их деятельности.</w:t>
            </w:r>
          </w:p>
        </w:tc>
        <w:tc>
          <w:tcPr>
            <w:tcW w:w="1998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</w:t>
            </w:r>
          </w:p>
        </w:tc>
        <w:tc>
          <w:tcPr>
            <w:tcW w:w="1199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641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Развитие и совершенствование педагогического мастерства, повышение квалификации педагогических кадров, обобщение передового педагогического опыта.</w:t>
            </w:r>
          </w:p>
        </w:tc>
      </w:tr>
      <w:tr w:rsidR="00445D7C" w:rsidRPr="00B35787" w:rsidTr="00B932A6">
        <w:tc>
          <w:tcPr>
            <w:tcW w:w="559" w:type="dxa"/>
          </w:tcPr>
          <w:p w:rsidR="00445D7C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5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Размещение на сайте Учреждения материалов о системе повышения квалификации педагогов, инновациях, открытых мероприятиях</w:t>
            </w:r>
          </w:p>
        </w:tc>
        <w:tc>
          <w:tcPr>
            <w:tcW w:w="1998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директора, ответственный за сайт Учреждения</w:t>
            </w:r>
          </w:p>
        </w:tc>
        <w:tc>
          <w:tcPr>
            <w:tcW w:w="1199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641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Реализация системы повышения квалификации педагогов, распространение передового педагогического опыта</w:t>
            </w:r>
          </w:p>
        </w:tc>
      </w:tr>
      <w:tr w:rsidR="00445D7C" w:rsidRPr="00B35787" w:rsidTr="00B932A6">
        <w:tc>
          <w:tcPr>
            <w:tcW w:w="559" w:type="dxa"/>
          </w:tcPr>
          <w:p w:rsidR="00445D7C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5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Подготовка публикаций педагогов в профессиональных изданиях, в средствах массовой информации</w:t>
            </w:r>
          </w:p>
        </w:tc>
        <w:tc>
          <w:tcPr>
            <w:tcW w:w="1998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</w:tc>
        <w:tc>
          <w:tcPr>
            <w:tcW w:w="1199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641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Рост числа публикаций педагогов</w:t>
            </w:r>
          </w:p>
        </w:tc>
      </w:tr>
      <w:tr w:rsidR="00445D7C" w:rsidRPr="00B35787" w:rsidTr="00B932A6">
        <w:tc>
          <w:tcPr>
            <w:tcW w:w="559" w:type="dxa"/>
          </w:tcPr>
          <w:p w:rsidR="00445D7C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35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Пополнение школьной медиатеки «Уроки педагогического мастерства»</w:t>
            </w:r>
          </w:p>
        </w:tc>
        <w:tc>
          <w:tcPr>
            <w:tcW w:w="1998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директора, Методический совет, руководители МО</w:t>
            </w:r>
          </w:p>
        </w:tc>
        <w:tc>
          <w:tcPr>
            <w:tcW w:w="1199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641" w:type="dxa"/>
          </w:tcPr>
          <w:p w:rsidR="00445D7C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Рост числа пользователей медиатеки</w:t>
            </w:r>
          </w:p>
        </w:tc>
      </w:tr>
      <w:tr w:rsidR="00E0515A" w:rsidRPr="00B35787" w:rsidTr="00B932A6">
        <w:tc>
          <w:tcPr>
            <w:tcW w:w="559" w:type="dxa"/>
          </w:tcPr>
          <w:p w:rsidR="00E0515A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35" w:type="dxa"/>
          </w:tcPr>
          <w:p w:rsidR="00E0515A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Проведение педагогами школы мастер-классов, открытых мероприятий</w:t>
            </w:r>
          </w:p>
        </w:tc>
        <w:tc>
          <w:tcPr>
            <w:tcW w:w="1998" w:type="dxa"/>
          </w:tcPr>
          <w:p w:rsidR="00E0515A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</w:t>
            </w:r>
          </w:p>
        </w:tc>
        <w:tc>
          <w:tcPr>
            <w:tcW w:w="1199" w:type="dxa"/>
          </w:tcPr>
          <w:p w:rsidR="00E0515A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641" w:type="dxa"/>
          </w:tcPr>
          <w:p w:rsidR="00E0515A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Распространение передового педагогического опыта</w:t>
            </w:r>
          </w:p>
        </w:tc>
      </w:tr>
      <w:tr w:rsidR="00E0515A" w:rsidRPr="00B35787" w:rsidTr="00B932A6">
        <w:tc>
          <w:tcPr>
            <w:tcW w:w="559" w:type="dxa"/>
          </w:tcPr>
          <w:p w:rsidR="00E0515A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35" w:type="dxa"/>
          </w:tcPr>
          <w:p w:rsidR="00E0515A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Совершенствовани</w:t>
            </w:r>
            <w:r w:rsidR="00E0515A" w:rsidRPr="00B35787">
              <w:rPr>
                <w:rFonts w:ascii="Times New Roman" w:hAnsi="Times New Roman" w:cs="Times New Roman"/>
                <w:sz w:val="28"/>
                <w:szCs w:val="28"/>
              </w:rPr>
              <w:t>е механизма материального и морального стимулирования учителей, дифференциации заработной платы педагогов в зависимости от качества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предоставляемых образовательных услуг</w:t>
            </w:r>
          </w:p>
        </w:tc>
        <w:tc>
          <w:tcPr>
            <w:tcW w:w="1998" w:type="dxa"/>
          </w:tcPr>
          <w:p w:rsidR="00E0515A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</w:t>
            </w:r>
          </w:p>
        </w:tc>
        <w:tc>
          <w:tcPr>
            <w:tcW w:w="1199" w:type="dxa"/>
          </w:tcPr>
          <w:p w:rsidR="00E0515A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641" w:type="dxa"/>
          </w:tcPr>
          <w:p w:rsidR="00E0515A" w:rsidRPr="00B35787" w:rsidRDefault="00E0515A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Повышение заинтересованности педагогов в результатах своего труда</w:t>
            </w:r>
          </w:p>
        </w:tc>
      </w:tr>
    </w:tbl>
    <w:p w:rsidR="00445D7C" w:rsidRPr="00B35787" w:rsidRDefault="00445D7C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8BD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B71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B71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B71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B71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B71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0B0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2A6">
        <w:rPr>
          <w:rFonts w:ascii="Times New Roman" w:hAnsi="Times New Roman" w:cs="Times New Roman"/>
          <w:b/>
          <w:sz w:val="28"/>
          <w:szCs w:val="28"/>
        </w:rPr>
        <w:t xml:space="preserve">Третье стратегическое направление – создание доступной архитектурной и информационной среды, совершенствование школьной инфраструктуры </w:t>
      </w:r>
    </w:p>
    <w:p w:rsidR="00D44B71" w:rsidRPr="00B932A6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0B0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Цель: создание условий для получения качественного образования обучающимися с умственной отсталостью. </w:t>
      </w:r>
    </w:p>
    <w:p w:rsidR="00D44B71" w:rsidRPr="00B35787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0B0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630B0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создание безбарьерной среды; </w:t>
      </w:r>
    </w:p>
    <w:p w:rsidR="000630B0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создание единого информационного пространства Учреждения; </w:t>
      </w:r>
    </w:p>
    <w:p w:rsidR="000630B0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расширение применения информационно-коммуникативных технологий в коррекционно-образовательном и воспитательном процессе; </w:t>
      </w:r>
    </w:p>
    <w:p w:rsidR="000630B0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автоматизация организационно в распорядительной деятельности Учреждения; </w:t>
      </w:r>
    </w:p>
    <w:p w:rsidR="000630B0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внедрение дистанционного обучения; </w:t>
      </w:r>
    </w:p>
    <w:p w:rsidR="000630B0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формирование информационной компетентности педагогов; </w:t>
      </w:r>
    </w:p>
    <w:p w:rsidR="000630B0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развитие материально-технической базы Учреждения; </w:t>
      </w:r>
    </w:p>
    <w:p w:rsidR="000630B0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улучшение условий безопасного пребывания обучающихся с умственной отсталостью в Учреждении. </w:t>
      </w:r>
    </w:p>
    <w:p w:rsidR="000630B0" w:rsidRPr="00B35787" w:rsidRDefault="000630B0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0B0" w:rsidRDefault="00D74BA3" w:rsidP="00822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28BD">
        <w:rPr>
          <w:rFonts w:ascii="Times New Roman" w:hAnsi="Times New Roman" w:cs="Times New Roman"/>
          <w:sz w:val="28"/>
          <w:szCs w:val="28"/>
        </w:rPr>
        <w:t>Создание доступной архитектурной и информационной среды, совершенствование школьной инфраструктуры (перспективный план реализации)</w:t>
      </w:r>
    </w:p>
    <w:p w:rsidR="008228BD" w:rsidRPr="008228BD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Look w:val="04A0" w:firstRow="1" w:lastRow="0" w:firstColumn="1" w:lastColumn="0" w:noHBand="0" w:noVBand="1"/>
      </w:tblPr>
      <w:tblGrid>
        <w:gridCol w:w="686"/>
        <w:gridCol w:w="3075"/>
        <w:gridCol w:w="1855"/>
        <w:gridCol w:w="1659"/>
        <w:gridCol w:w="3357"/>
      </w:tblGrid>
      <w:tr w:rsidR="000630B0" w:rsidRPr="00B35787" w:rsidTr="00B932A6">
        <w:tc>
          <w:tcPr>
            <w:tcW w:w="686" w:type="dxa"/>
          </w:tcPr>
          <w:p w:rsidR="000630B0" w:rsidRPr="00B35787" w:rsidRDefault="000630B0" w:rsidP="00A862AD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7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5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1659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57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результаты, эффекты</w:t>
            </w:r>
          </w:p>
        </w:tc>
      </w:tr>
      <w:tr w:rsidR="000630B0" w:rsidRPr="00B35787" w:rsidTr="00B932A6">
        <w:tc>
          <w:tcPr>
            <w:tcW w:w="686" w:type="dxa"/>
          </w:tcPr>
          <w:p w:rsidR="000630B0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Создание безбарьерной среды</w:t>
            </w:r>
          </w:p>
        </w:tc>
        <w:tc>
          <w:tcPr>
            <w:tcW w:w="185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</w:t>
            </w:r>
          </w:p>
        </w:tc>
        <w:tc>
          <w:tcPr>
            <w:tcW w:w="1659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357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Создание специальных условий реализации АООП для всех категорий детей с ОВЗ в соответствии с приложением к Приказу Минобрнауки России от 19.12.2014 № 1599 «Об утверждении ФГОС образования обучающихся с умственной отсталостью (интеллектуальными нарушениями)», в том числе за счет средств государственной программы РФ «Доступная среда» на 2011 – 2020 годы.</w:t>
            </w:r>
          </w:p>
        </w:tc>
      </w:tr>
      <w:tr w:rsidR="000630B0" w:rsidRPr="00B35787" w:rsidTr="00B932A6">
        <w:tc>
          <w:tcPr>
            <w:tcW w:w="686" w:type="dxa"/>
          </w:tcPr>
          <w:p w:rsidR="000630B0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Использование персонифицированных моделей повышения квалификации, дистанци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онной системы повышения квалификации</w:t>
            </w:r>
          </w:p>
        </w:tc>
        <w:tc>
          <w:tcPr>
            <w:tcW w:w="185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Учреждения, заместители директора</w:t>
            </w:r>
          </w:p>
        </w:tc>
        <w:tc>
          <w:tcPr>
            <w:tcW w:w="1659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357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Реализация новой модели системы повышения квалификации педагогических работников. Форми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рование информационной компетентности педагогов</w:t>
            </w:r>
          </w:p>
        </w:tc>
      </w:tr>
      <w:tr w:rsidR="000630B0" w:rsidRPr="00B35787" w:rsidTr="00B932A6">
        <w:tc>
          <w:tcPr>
            <w:tcW w:w="686" w:type="dxa"/>
          </w:tcPr>
          <w:p w:rsidR="000630B0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7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Обеспечение комплексного электронного мониторинга качества образования</w:t>
            </w:r>
          </w:p>
        </w:tc>
        <w:tc>
          <w:tcPr>
            <w:tcW w:w="185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заместитель директора по УР</w:t>
            </w:r>
          </w:p>
        </w:tc>
        <w:tc>
          <w:tcPr>
            <w:tcW w:w="1659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357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Построение качественной модели системы оценки качества основного образования</w:t>
            </w:r>
          </w:p>
        </w:tc>
      </w:tr>
      <w:tr w:rsidR="000630B0" w:rsidRPr="00B35787" w:rsidTr="00B932A6">
        <w:tc>
          <w:tcPr>
            <w:tcW w:w="686" w:type="dxa"/>
          </w:tcPr>
          <w:p w:rsidR="000630B0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оснащенности коррекционно- образовательного процесса</w:t>
            </w:r>
          </w:p>
        </w:tc>
        <w:tc>
          <w:tcPr>
            <w:tcW w:w="185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</w:tc>
        <w:tc>
          <w:tcPr>
            <w:tcW w:w="1659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357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Оснащение образовательного процесса современными ТСО</w:t>
            </w:r>
          </w:p>
        </w:tc>
      </w:tr>
      <w:tr w:rsidR="000630B0" w:rsidRPr="00B35787" w:rsidTr="00B932A6">
        <w:tc>
          <w:tcPr>
            <w:tcW w:w="686" w:type="dxa"/>
          </w:tcPr>
          <w:p w:rsidR="000630B0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Пополнение библиотечного фонда Учреждения современными учебно- методическими комплексами, информационными цифровыми ресурсами</w:t>
            </w:r>
          </w:p>
        </w:tc>
        <w:tc>
          <w:tcPr>
            <w:tcW w:w="185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директора, библиотекарь</w:t>
            </w:r>
          </w:p>
        </w:tc>
        <w:tc>
          <w:tcPr>
            <w:tcW w:w="1659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357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Обновление библиотечных фондов</w:t>
            </w:r>
          </w:p>
        </w:tc>
      </w:tr>
      <w:tr w:rsidR="000630B0" w:rsidRPr="00B35787" w:rsidTr="00B932A6">
        <w:tc>
          <w:tcPr>
            <w:tcW w:w="686" w:type="dxa"/>
          </w:tcPr>
          <w:p w:rsidR="000630B0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Оснащение кабинетов современным мультимедийным и реабилитационным оборудованием</w:t>
            </w:r>
          </w:p>
        </w:tc>
        <w:tc>
          <w:tcPr>
            <w:tcW w:w="185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</w:t>
            </w:r>
          </w:p>
        </w:tc>
        <w:tc>
          <w:tcPr>
            <w:tcW w:w="1659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357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Развитие материально- технической базы, повышение уровня обеспеченности Учреждения современным учебным оборудованием</w:t>
            </w:r>
          </w:p>
        </w:tc>
      </w:tr>
      <w:tr w:rsidR="000630B0" w:rsidRPr="00B35787" w:rsidTr="00B932A6">
        <w:tc>
          <w:tcPr>
            <w:tcW w:w="686" w:type="dxa"/>
          </w:tcPr>
          <w:p w:rsidR="000630B0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7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Оснащение кабинетов Учреждения современными учебно- дидактическими материалами, электронно- образовательными ресурсами</w:t>
            </w:r>
          </w:p>
        </w:tc>
        <w:tc>
          <w:tcPr>
            <w:tcW w:w="185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</w:t>
            </w:r>
          </w:p>
        </w:tc>
        <w:tc>
          <w:tcPr>
            <w:tcW w:w="1659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357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Развитие материально- технической базы, повышение уровня обеспеченности Учреждения современными образовательным и ресурсами</w:t>
            </w:r>
          </w:p>
        </w:tc>
      </w:tr>
      <w:tr w:rsidR="000630B0" w:rsidRPr="00B35787" w:rsidTr="00B932A6">
        <w:tc>
          <w:tcPr>
            <w:tcW w:w="686" w:type="dxa"/>
          </w:tcPr>
          <w:p w:rsidR="000630B0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организации текущего ремонта зданий Учреждения</w:t>
            </w:r>
          </w:p>
        </w:tc>
        <w:tc>
          <w:tcPr>
            <w:tcW w:w="1855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заместитель директора по АХР</w:t>
            </w:r>
          </w:p>
        </w:tc>
        <w:tc>
          <w:tcPr>
            <w:tcW w:w="1659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357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безопасных условий обучения</w:t>
            </w:r>
          </w:p>
        </w:tc>
      </w:tr>
      <w:tr w:rsidR="000630B0" w:rsidRPr="00B35787" w:rsidTr="00B932A6">
        <w:tc>
          <w:tcPr>
            <w:tcW w:w="686" w:type="dxa"/>
          </w:tcPr>
          <w:p w:rsidR="000630B0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5" w:type="dxa"/>
          </w:tcPr>
          <w:p w:rsidR="000630B0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Мероприятия по укреплению противопожарного состояния и антитеррористической защищенности, а также защищенности от криминальных проявлений</w:t>
            </w:r>
          </w:p>
        </w:tc>
        <w:tc>
          <w:tcPr>
            <w:tcW w:w="1855" w:type="dxa"/>
          </w:tcPr>
          <w:p w:rsidR="000630B0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</w:t>
            </w:r>
          </w:p>
        </w:tc>
        <w:tc>
          <w:tcPr>
            <w:tcW w:w="1659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357" w:type="dxa"/>
          </w:tcPr>
          <w:p w:rsidR="000630B0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Улучшение условий безопасного пребывания обучающихся в Учреждении, ликвидация угрозы для жизни детей</w:t>
            </w:r>
          </w:p>
        </w:tc>
      </w:tr>
      <w:tr w:rsidR="000630B0" w:rsidRPr="00B35787" w:rsidTr="00B932A6">
        <w:tc>
          <w:tcPr>
            <w:tcW w:w="686" w:type="dxa"/>
          </w:tcPr>
          <w:p w:rsidR="000630B0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75" w:type="dxa"/>
          </w:tcPr>
          <w:p w:rsidR="000630B0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Укрепление состояния безопасности образова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тельной организации в ЧС мирного и военного времени</w:t>
            </w:r>
          </w:p>
        </w:tc>
        <w:tc>
          <w:tcPr>
            <w:tcW w:w="1855" w:type="dxa"/>
          </w:tcPr>
          <w:p w:rsidR="000630B0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Учреждения, 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заместители директора</w:t>
            </w:r>
          </w:p>
        </w:tc>
        <w:tc>
          <w:tcPr>
            <w:tcW w:w="1659" w:type="dxa"/>
          </w:tcPr>
          <w:p w:rsidR="000630B0" w:rsidRPr="00B35787" w:rsidRDefault="000630B0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3357" w:type="dxa"/>
          </w:tcPr>
          <w:p w:rsidR="000630B0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условий безопасного пребывания 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в Учреждении, ликвидация угрозы для жизни детей</w:t>
            </w:r>
          </w:p>
        </w:tc>
      </w:tr>
    </w:tbl>
    <w:p w:rsidR="00F022F8" w:rsidRPr="00B35787" w:rsidRDefault="00F022F8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8BD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22F8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2A6">
        <w:rPr>
          <w:rFonts w:ascii="Times New Roman" w:hAnsi="Times New Roman" w:cs="Times New Roman"/>
          <w:b/>
          <w:sz w:val="28"/>
          <w:szCs w:val="28"/>
        </w:rPr>
        <w:t xml:space="preserve">Четвертое стратегическое направление – создание здоровьесберегающей образовательной среды в Учреждении с целью сохранения и укрепления здоровья обучающихся с умственной отсталостью </w:t>
      </w:r>
    </w:p>
    <w:p w:rsidR="00D44B71" w:rsidRPr="00B932A6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22F8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Цель: сохранение и укрепление здоровья обучающихся с умственной отсталостью </w:t>
      </w:r>
    </w:p>
    <w:p w:rsidR="00D44B71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2F8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44B71" w:rsidRPr="00B35787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2F8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формирование у педагогов и обучающихся с умственной отсталостью идеологии здоровья как жизненной необходимости; </w:t>
      </w:r>
    </w:p>
    <w:p w:rsidR="00F022F8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обеспечение сохранности и укрепление здоровья обучающихся и персонала Учреждения за счет создания безопасных и комфортных условий; </w:t>
      </w:r>
    </w:p>
    <w:p w:rsidR="00F022F8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- обновление содержания и технологий образования, позволяющих уменьшить психоэмоциональные нагрузки участников образовательного процесса;</w:t>
      </w:r>
    </w:p>
    <w:p w:rsidR="00F022F8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- организация рациональной системы питания обучающихся; </w:t>
      </w:r>
    </w:p>
    <w:p w:rsidR="00F022F8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повышение эффективности профилактики заболеваемости и двигательной активности обучающихся с умственной отсталостью; </w:t>
      </w:r>
    </w:p>
    <w:p w:rsidR="00F022F8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организация мониторинга здоровья и физического развития, координация деятельности специалистов в данном направлении; </w:t>
      </w:r>
    </w:p>
    <w:p w:rsidR="00F022F8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обеспечение соблюдения санитарно-гигиенических норм при организации коррекционно-образовательного процесса, норм охраны труда. </w:t>
      </w:r>
    </w:p>
    <w:p w:rsidR="008228BD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22F8" w:rsidRDefault="00D74BA3" w:rsidP="00822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Создание здоровьесберегающей образовательной среды в Учреждении с целью сохранения и укрепления здоровья обучающихся с умственной отсталостью (перспективный план реализации)</w:t>
      </w:r>
    </w:p>
    <w:p w:rsidR="008228BD" w:rsidRPr="00B35787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Look w:val="04A0" w:firstRow="1" w:lastRow="0" w:firstColumn="1" w:lastColumn="0" w:noHBand="0" w:noVBand="1"/>
      </w:tblPr>
      <w:tblGrid>
        <w:gridCol w:w="695"/>
        <w:gridCol w:w="3076"/>
        <w:gridCol w:w="1820"/>
        <w:gridCol w:w="1686"/>
        <w:gridCol w:w="3355"/>
      </w:tblGrid>
      <w:tr w:rsidR="00F022F8" w:rsidRPr="00B35787" w:rsidTr="00B932A6">
        <w:tc>
          <w:tcPr>
            <w:tcW w:w="695" w:type="dxa"/>
          </w:tcPr>
          <w:p w:rsidR="00F022F8" w:rsidRPr="00B35787" w:rsidRDefault="00F022F8" w:rsidP="00A862AD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7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20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168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55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результаты, эффекты</w:t>
            </w:r>
          </w:p>
        </w:tc>
      </w:tr>
      <w:tr w:rsidR="00F022F8" w:rsidRPr="00B35787" w:rsidTr="00B932A6">
        <w:tc>
          <w:tcPr>
            <w:tcW w:w="695" w:type="dxa"/>
          </w:tcPr>
          <w:p w:rsidR="00F022F8" w:rsidRPr="00B35787" w:rsidRDefault="008228BD" w:rsidP="00A862AD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учебных планов для обучающихся на дому</w:t>
            </w:r>
          </w:p>
        </w:tc>
        <w:tc>
          <w:tcPr>
            <w:tcW w:w="1820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68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Август - ежегодно</w:t>
            </w:r>
          </w:p>
        </w:tc>
        <w:tc>
          <w:tcPr>
            <w:tcW w:w="3355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Сохранение показателей состояния здоровья школьников</w:t>
            </w:r>
          </w:p>
        </w:tc>
      </w:tr>
      <w:tr w:rsidR="00F022F8" w:rsidRPr="00B35787" w:rsidTr="00B932A6">
        <w:tc>
          <w:tcPr>
            <w:tcW w:w="695" w:type="dxa"/>
          </w:tcPr>
          <w:p w:rsidR="00F022F8" w:rsidRPr="00B35787" w:rsidRDefault="008228BD" w:rsidP="00A862AD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«Здоровье», вакцинопрофилактика</w:t>
            </w:r>
          </w:p>
        </w:tc>
        <w:tc>
          <w:tcPr>
            <w:tcW w:w="1820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директора, медицинский персонал.</w:t>
            </w:r>
          </w:p>
        </w:tc>
        <w:tc>
          <w:tcPr>
            <w:tcW w:w="168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355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Снижение заболеваемости среди обучающихся с умственной отсталостью</w:t>
            </w:r>
          </w:p>
        </w:tc>
      </w:tr>
      <w:tr w:rsidR="00F022F8" w:rsidRPr="00B35787" w:rsidTr="00B932A6">
        <w:tc>
          <w:tcPr>
            <w:tcW w:w="695" w:type="dxa"/>
          </w:tcPr>
          <w:p w:rsidR="00F022F8" w:rsidRPr="00B35787" w:rsidRDefault="008228BD" w:rsidP="00A862AD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Проведение физкультурно- оздоровительной работы со школь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никами</w:t>
            </w:r>
          </w:p>
        </w:tc>
        <w:tc>
          <w:tcPr>
            <w:tcW w:w="1820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Учреждения, заместители 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директора, учителя физической культуры</w:t>
            </w:r>
          </w:p>
        </w:tc>
        <w:tc>
          <w:tcPr>
            <w:tcW w:w="168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Весь период </w:t>
            </w:r>
          </w:p>
        </w:tc>
        <w:tc>
          <w:tcPr>
            <w:tcW w:w="3355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эффективности профилактики заболеваемости обучающихся 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умственной отсталостью</w:t>
            </w:r>
          </w:p>
        </w:tc>
      </w:tr>
      <w:tr w:rsidR="00F022F8" w:rsidRPr="00B35787" w:rsidTr="00B932A6">
        <w:tc>
          <w:tcPr>
            <w:tcW w:w="695" w:type="dxa"/>
          </w:tcPr>
          <w:p w:rsidR="00F022F8" w:rsidRPr="00B35787" w:rsidRDefault="008228BD" w:rsidP="00A862AD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7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Совместная работа Учреждения и медицинских учреждений по профилактике алкогольной и наркотической зависимости обучающихся с умственной отсталостью. Организация просветительско- воспитательной работы с обучающимися и их родителями, направленной на формирование ценности здоровья и здорового образа жизни</w:t>
            </w:r>
          </w:p>
        </w:tc>
        <w:tc>
          <w:tcPr>
            <w:tcW w:w="1820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директора, медицинский персонал, педагог- психолог, социальный педагог</w:t>
            </w:r>
          </w:p>
        </w:tc>
        <w:tc>
          <w:tcPr>
            <w:tcW w:w="168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355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появления обучающихся, склонных к курению, к употреблению ПАВ и спиртных напитков</w:t>
            </w:r>
          </w:p>
        </w:tc>
      </w:tr>
      <w:tr w:rsidR="00F022F8" w:rsidRPr="00B35787" w:rsidTr="00B932A6">
        <w:trPr>
          <w:trHeight w:val="1438"/>
        </w:trPr>
        <w:tc>
          <w:tcPr>
            <w:tcW w:w="695" w:type="dxa"/>
          </w:tcPr>
          <w:p w:rsidR="00F022F8" w:rsidRPr="00B35787" w:rsidRDefault="008228BD" w:rsidP="00A862AD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Совершенствование работы с детьми разных групп здоровья на уроках физической культуры</w:t>
            </w:r>
          </w:p>
        </w:tc>
        <w:tc>
          <w:tcPr>
            <w:tcW w:w="1820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учителя физической культуры</w:t>
            </w:r>
          </w:p>
        </w:tc>
        <w:tc>
          <w:tcPr>
            <w:tcW w:w="168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355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проведения уроков физической культуры с обучающимися различных групп здоровья</w:t>
            </w:r>
          </w:p>
        </w:tc>
      </w:tr>
      <w:tr w:rsidR="00F022F8" w:rsidRPr="00B35787" w:rsidTr="00B932A6">
        <w:tc>
          <w:tcPr>
            <w:tcW w:w="695" w:type="dxa"/>
          </w:tcPr>
          <w:p w:rsidR="00F022F8" w:rsidRPr="00B35787" w:rsidRDefault="008228BD" w:rsidP="00A862AD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Совершенствование оснащения медицинского блока Учреждения</w:t>
            </w:r>
          </w:p>
        </w:tc>
        <w:tc>
          <w:tcPr>
            <w:tcW w:w="1820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медицинский персонал</w:t>
            </w:r>
          </w:p>
        </w:tc>
        <w:tc>
          <w:tcPr>
            <w:tcW w:w="168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355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Оснащение медицинского блока современным оборудованием. Создание условий, обеспечивающих профилактику заболеваний и укрепления здоровья обучающихся с умственной отсталостью</w:t>
            </w:r>
          </w:p>
        </w:tc>
      </w:tr>
      <w:tr w:rsidR="00F022F8" w:rsidRPr="00B35787" w:rsidTr="00B932A6">
        <w:tc>
          <w:tcPr>
            <w:tcW w:w="695" w:type="dxa"/>
          </w:tcPr>
          <w:p w:rsidR="00F022F8" w:rsidRPr="00B35787" w:rsidRDefault="008228BD" w:rsidP="00A862AD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7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Организация рациональной системы питания обучающихся с умственной отсталостью</w:t>
            </w:r>
          </w:p>
        </w:tc>
        <w:tc>
          <w:tcPr>
            <w:tcW w:w="1820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медицинский персонал</w:t>
            </w:r>
          </w:p>
        </w:tc>
        <w:tc>
          <w:tcPr>
            <w:tcW w:w="168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355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Сохранение показателей состояния здоровья школьников</w:t>
            </w:r>
          </w:p>
        </w:tc>
      </w:tr>
      <w:tr w:rsidR="00F022F8" w:rsidRPr="00B35787" w:rsidTr="00B932A6">
        <w:tc>
          <w:tcPr>
            <w:tcW w:w="695" w:type="dxa"/>
          </w:tcPr>
          <w:p w:rsidR="00F022F8" w:rsidRPr="00B35787" w:rsidRDefault="008228BD" w:rsidP="00A862AD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Мониторинг состояния здоровья школьников. Регулярное проведение диспансеризации обучающихся с умственной отсталостью</w:t>
            </w:r>
          </w:p>
        </w:tc>
        <w:tc>
          <w:tcPr>
            <w:tcW w:w="1820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медицинский персонал</w:t>
            </w:r>
          </w:p>
        </w:tc>
        <w:tc>
          <w:tcPr>
            <w:tcW w:w="168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355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Сохранение показателей состояния здоровья школьников</w:t>
            </w:r>
          </w:p>
        </w:tc>
      </w:tr>
      <w:tr w:rsidR="00F022F8" w:rsidRPr="00B35787" w:rsidTr="00B932A6">
        <w:tc>
          <w:tcPr>
            <w:tcW w:w="695" w:type="dxa"/>
          </w:tcPr>
          <w:p w:rsidR="00F022F8" w:rsidRPr="00B35787" w:rsidRDefault="008228BD" w:rsidP="00A862AD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санитарно- гигие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нических норм при организации коррекционно- образовательного процесса, норм охраны труда, осуществление здоровьесберегающего режима работы Учреждения</w:t>
            </w:r>
          </w:p>
        </w:tc>
        <w:tc>
          <w:tcPr>
            <w:tcW w:w="1820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Учреждения, 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заместители директора, медицинский персонал</w:t>
            </w:r>
          </w:p>
        </w:tc>
        <w:tc>
          <w:tcPr>
            <w:tcW w:w="168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Весь период </w:t>
            </w:r>
          </w:p>
        </w:tc>
        <w:tc>
          <w:tcPr>
            <w:tcW w:w="3355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сохранения и укрепления здоровья </w:t>
            </w:r>
            <w:r w:rsidRPr="00B35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с умственной отсталостью и сотрудников Учреждения</w:t>
            </w:r>
          </w:p>
        </w:tc>
      </w:tr>
      <w:tr w:rsidR="00F022F8" w:rsidRPr="00B35787" w:rsidTr="00B932A6">
        <w:tc>
          <w:tcPr>
            <w:tcW w:w="695" w:type="dxa"/>
          </w:tcPr>
          <w:p w:rsidR="00F022F8" w:rsidRPr="00B35787" w:rsidRDefault="008228BD" w:rsidP="00A862AD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07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Обеспечение оптимального режима двигательной активности. Использование в образовательном процессе малых форм физического воспитания и психологической разгрузки (физминутки, минут релаксации и т.д.)</w:t>
            </w:r>
          </w:p>
        </w:tc>
        <w:tc>
          <w:tcPr>
            <w:tcW w:w="1820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</w:tc>
        <w:tc>
          <w:tcPr>
            <w:tcW w:w="168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355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Создание условий, обеспечивающих профилактику заболеваемости школьников</w:t>
            </w:r>
          </w:p>
        </w:tc>
      </w:tr>
      <w:tr w:rsidR="00F022F8" w:rsidRPr="00B35787" w:rsidTr="00B932A6">
        <w:tc>
          <w:tcPr>
            <w:tcW w:w="695" w:type="dxa"/>
          </w:tcPr>
          <w:p w:rsidR="00F022F8" w:rsidRPr="00B35787" w:rsidRDefault="008228BD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7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проведения дней здоровья</w:t>
            </w:r>
          </w:p>
        </w:tc>
        <w:tc>
          <w:tcPr>
            <w:tcW w:w="1820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  <w:tc>
          <w:tcPr>
            <w:tcW w:w="1686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355" w:type="dxa"/>
          </w:tcPr>
          <w:p w:rsidR="00F022F8" w:rsidRPr="00B35787" w:rsidRDefault="00F022F8" w:rsidP="00A862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787">
              <w:rPr>
                <w:rFonts w:ascii="Times New Roman" w:hAnsi="Times New Roman" w:cs="Times New Roman"/>
                <w:sz w:val="28"/>
                <w:szCs w:val="28"/>
              </w:rPr>
              <w:t>Достижение высокого уровня мотивации обучающихся с умственной отсталостью к ведению здорового образа жизни</w:t>
            </w:r>
          </w:p>
        </w:tc>
      </w:tr>
    </w:tbl>
    <w:p w:rsidR="00F022F8" w:rsidRPr="00B35787" w:rsidRDefault="00F022F8" w:rsidP="00A862AD">
      <w:pPr>
        <w:tabs>
          <w:tab w:val="left" w:pos="17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ab/>
      </w:r>
    </w:p>
    <w:p w:rsidR="00D44B71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22F8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2A6">
        <w:rPr>
          <w:rFonts w:ascii="Times New Roman" w:hAnsi="Times New Roman" w:cs="Times New Roman"/>
          <w:b/>
          <w:sz w:val="28"/>
          <w:szCs w:val="28"/>
        </w:rPr>
        <w:t xml:space="preserve">Пятое стратегическое направление – развитие государственно- общественной системы внутришкольного управления, сетевого межведомственного взаимодействия. </w:t>
      </w:r>
    </w:p>
    <w:p w:rsidR="00D44B71" w:rsidRPr="00B932A6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22F8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Цель: повышения качества предоставления образовательной услуги обучающимся с умственной отсталостью. </w:t>
      </w:r>
    </w:p>
    <w:p w:rsidR="00D44B71" w:rsidRPr="00B35787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- создание гибкой эффективной системы внутриорганизационного управления Учреждением;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- информационная открытость и доступность Учреждения;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- укрепление позитивного имиджа Учреждения;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- разработка механизма взаимодействия Учреждения с другими социальными институтами; </w:t>
      </w:r>
    </w:p>
    <w:p w:rsidR="00B57AFC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усиление внешних связей с целью осуществления непрерывности профессионального роста педагогического коллектива. </w:t>
      </w:r>
    </w:p>
    <w:p w:rsidR="008228BD" w:rsidRPr="00B35787" w:rsidRDefault="008228BD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B71" w:rsidRDefault="00D44B71" w:rsidP="00822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B71" w:rsidRDefault="00D44B71" w:rsidP="008228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B71" w:rsidRDefault="00D44B71" w:rsidP="00D44B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D74BA3" w:rsidRPr="00B35787">
        <w:rPr>
          <w:rFonts w:ascii="Times New Roman" w:hAnsi="Times New Roman" w:cs="Times New Roman"/>
          <w:sz w:val="28"/>
          <w:szCs w:val="28"/>
        </w:rPr>
        <w:t>азвитие государственно-общественной системы внутришкольного управления, сетевого межведомственного взаимодействия (перспективный план реализации)</w:t>
      </w:r>
    </w:p>
    <w:tbl>
      <w:tblPr>
        <w:tblStyle w:val="a3"/>
        <w:tblpPr w:leftFromText="180" w:rightFromText="180" w:vertAnchor="text" w:horzAnchor="margin" w:tblpY="893"/>
        <w:tblW w:w="10632" w:type="dxa"/>
        <w:tblLook w:val="04A0" w:firstRow="1" w:lastRow="0" w:firstColumn="1" w:lastColumn="0" w:noHBand="0" w:noVBand="1"/>
      </w:tblPr>
      <w:tblGrid>
        <w:gridCol w:w="534"/>
        <w:gridCol w:w="3015"/>
        <w:gridCol w:w="2198"/>
        <w:gridCol w:w="1591"/>
        <w:gridCol w:w="3294"/>
      </w:tblGrid>
      <w:tr w:rsidR="00D44B71" w:rsidRPr="00B932A6" w:rsidTr="00593175">
        <w:tc>
          <w:tcPr>
            <w:tcW w:w="53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5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98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1591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29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результаты, эффекты</w:t>
            </w:r>
          </w:p>
        </w:tc>
      </w:tr>
      <w:tr w:rsidR="00D44B71" w:rsidRPr="00B932A6" w:rsidTr="00593175">
        <w:tc>
          <w:tcPr>
            <w:tcW w:w="53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принципа государственно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- общественного управления в деятельности Учреждения</w:t>
            </w:r>
          </w:p>
        </w:tc>
        <w:tc>
          <w:tcPr>
            <w:tcW w:w="2198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Директор Учреждения</w:t>
            </w:r>
          </w:p>
        </w:tc>
        <w:tc>
          <w:tcPr>
            <w:tcW w:w="1591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329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Реализация принципа государственно- общественного управления в деятельности Учреждения, участие родителей, обучающихся, общественности в развитии Учреждения</w:t>
            </w:r>
          </w:p>
        </w:tc>
      </w:tr>
      <w:tr w:rsidR="00D44B71" w:rsidRPr="00B932A6" w:rsidTr="00593175">
        <w:tc>
          <w:tcPr>
            <w:tcW w:w="53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общественной оценки качества общего образования со стороны потребителей, объединений педагогов: </w:t>
            </w:r>
          </w:p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 xml:space="preserve">- ежегодные публичные доклады директора Учреждения; </w:t>
            </w:r>
          </w:p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- публичные слушания по итогам учебного года по Программе</w:t>
            </w:r>
          </w:p>
        </w:tc>
        <w:tc>
          <w:tcPr>
            <w:tcW w:w="2198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заместители директора</w:t>
            </w:r>
          </w:p>
        </w:tc>
        <w:tc>
          <w:tcPr>
            <w:tcW w:w="1591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29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Повышение открытости Учреждения, участие общественности в управлении Учреждением</w:t>
            </w:r>
          </w:p>
        </w:tc>
      </w:tr>
      <w:tr w:rsidR="00D44B71" w:rsidRPr="00B932A6" w:rsidTr="00593175">
        <w:tc>
          <w:tcPr>
            <w:tcW w:w="53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Сетевое взаимодействие с вузами, учреждениями культуры, здравоохранения, общественными организациями</w:t>
            </w:r>
          </w:p>
        </w:tc>
        <w:tc>
          <w:tcPr>
            <w:tcW w:w="2198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Директор Учреждения</w:t>
            </w:r>
          </w:p>
        </w:tc>
        <w:tc>
          <w:tcPr>
            <w:tcW w:w="1591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29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Реализация возможностей сетевого взаимодействия, повышение открытости образовательной среды</w:t>
            </w:r>
          </w:p>
        </w:tc>
      </w:tr>
      <w:tr w:rsidR="00D44B71" w:rsidRPr="00B932A6" w:rsidTr="00593175">
        <w:tc>
          <w:tcPr>
            <w:tcW w:w="53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Развитие маркетинговой деятельности Учреждения</w:t>
            </w:r>
          </w:p>
        </w:tc>
        <w:tc>
          <w:tcPr>
            <w:tcW w:w="2198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Директор Учреждения</w:t>
            </w:r>
          </w:p>
        </w:tc>
        <w:tc>
          <w:tcPr>
            <w:tcW w:w="1591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29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Формирование спроса и конкурентоспособности образовательной услуги</w:t>
            </w:r>
          </w:p>
        </w:tc>
      </w:tr>
      <w:tr w:rsidR="00D44B71" w:rsidRPr="00B932A6" w:rsidTr="00593175">
        <w:tc>
          <w:tcPr>
            <w:tcW w:w="53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деятельности Учреждения на школьном сайте, в средствах массовой информации</w:t>
            </w:r>
          </w:p>
        </w:tc>
        <w:tc>
          <w:tcPr>
            <w:tcW w:w="2198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Совет Учреждения, Методический совет Учреждения, директор Учреждения</w:t>
            </w:r>
          </w:p>
        </w:tc>
        <w:tc>
          <w:tcPr>
            <w:tcW w:w="1591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29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Повышение конкурентоспособности Учреждения в образовательном пространстве</w:t>
            </w:r>
          </w:p>
        </w:tc>
      </w:tr>
      <w:tr w:rsidR="00D44B71" w:rsidRPr="00B932A6" w:rsidTr="00593175">
        <w:tc>
          <w:tcPr>
            <w:tcW w:w="53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Расширение полномочий в деятельности школьного самоуправ</w:t>
            </w:r>
            <w:r w:rsidRPr="00B93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ления</w:t>
            </w:r>
          </w:p>
        </w:tc>
        <w:tc>
          <w:tcPr>
            <w:tcW w:w="2198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Учреждения</w:t>
            </w:r>
          </w:p>
        </w:tc>
        <w:tc>
          <w:tcPr>
            <w:tcW w:w="1591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29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государственного общественного управле</w:t>
            </w:r>
            <w:r w:rsidRPr="00B93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 Учреждением</w:t>
            </w:r>
          </w:p>
        </w:tc>
      </w:tr>
      <w:tr w:rsidR="00D44B71" w:rsidRPr="00B932A6" w:rsidTr="00593175">
        <w:tc>
          <w:tcPr>
            <w:tcW w:w="53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Расширение возможностей сверхнормативного финансирования, источников внебюджетного финансирования</w:t>
            </w:r>
          </w:p>
        </w:tc>
        <w:tc>
          <w:tcPr>
            <w:tcW w:w="2198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Директор Учреждения, главный бухгалтер, Попечительский совет Учреждения</w:t>
            </w:r>
          </w:p>
        </w:tc>
        <w:tc>
          <w:tcPr>
            <w:tcW w:w="1591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3294" w:type="dxa"/>
          </w:tcPr>
          <w:p w:rsidR="00D44B71" w:rsidRPr="00B932A6" w:rsidRDefault="00D44B71" w:rsidP="005931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32A6">
              <w:rPr>
                <w:rFonts w:ascii="Times New Roman" w:hAnsi="Times New Roman" w:cs="Times New Roman"/>
                <w:sz w:val="28"/>
                <w:szCs w:val="28"/>
              </w:rPr>
              <w:t>Участие в федеральных, региональных проектах. Привлечение средств за счет участия в грантах.</w:t>
            </w:r>
          </w:p>
        </w:tc>
      </w:tr>
    </w:tbl>
    <w:p w:rsidR="00D44B71" w:rsidRPr="00B35787" w:rsidRDefault="00D44B71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B71" w:rsidRDefault="00D44B71" w:rsidP="00412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AFC" w:rsidRDefault="00D44B71" w:rsidP="00412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 5</w:t>
      </w:r>
      <w:r w:rsidR="00D74BA3" w:rsidRPr="00412F3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BA3" w:rsidRPr="00412F3C">
        <w:rPr>
          <w:rFonts w:ascii="Times New Roman" w:hAnsi="Times New Roman" w:cs="Times New Roman"/>
          <w:b/>
          <w:sz w:val="28"/>
          <w:szCs w:val="28"/>
        </w:rPr>
        <w:t>УПРАВЛЕНИЕ ПРОГРАММОЙ И КОНТРОЛЬ ЗА ЕЕ РЕАЛИЗАЦИЕЙ</w:t>
      </w:r>
    </w:p>
    <w:p w:rsidR="00412F3C" w:rsidRPr="00412F3C" w:rsidRDefault="00412F3C" w:rsidP="00412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Для организации работы по реализации Программы создается координационный совет Учреждения. В состав координационного совета входят: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- директор Учреждения (председатель координационного совета);</w:t>
      </w:r>
    </w:p>
    <w:p w:rsidR="00B57AFC" w:rsidRPr="00B35787" w:rsidRDefault="00B57AFC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администрация Учреждения;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председатели коллегиальных органов управления Учреждением.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Функции координационного совета: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1. Разработка нормативных положений, перспективных планов, действующих в рамках Программы.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2. Организация материально-технического обеспечения реализации Программы.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3. Организация и осуществление взаимодействия с другими учреждениями по направлениям реализации основных положений Программы.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4. Осуществление мониторинга реализации Программы.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5. Внесение корректив на всех этапах реализации Программы.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6. Организация работы по обобщению и распространению опыта работы.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Система организации контроля за реализацией Программы: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промежуточные итоги обсуждаются ежеквартально на совещаниях при директоре;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информация о ходе выполнения программы представляется ежегодно на заседаниях Совета Учреждения;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- публичный отчет ежегодно размещается на сайте Учреждения. </w:t>
      </w:r>
    </w:p>
    <w:p w:rsidR="00B57AFC" w:rsidRPr="00412F3C" w:rsidRDefault="00B57AFC" w:rsidP="00412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B71" w:rsidRDefault="00D44B71" w:rsidP="00412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AFC" w:rsidRDefault="00D74BA3" w:rsidP="00D44B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F3C">
        <w:rPr>
          <w:rFonts w:ascii="Times New Roman" w:hAnsi="Times New Roman" w:cs="Times New Roman"/>
          <w:b/>
          <w:sz w:val="28"/>
          <w:szCs w:val="28"/>
        </w:rPr>
        <w:t>СПИСОК ИСПОЛЬЗУЕМЫХ СОКРАЩЕНИЙ</w:t>
      </w:r>
    </w:p>
    <w:p w:rsidR="00412F3C" w:rsidRPr="00412F3C" w:rsidRDefault="00412F3C" w:rsidP="00412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Программа – Программа развития;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Учреждение – государственное бюджетное общеобразовательное учреждения </w:t>
      </w:r>
      <w:r w:rsidR="00B57AFC" w:rsidRPr="00B35787">
        <w:rPr>
          <w:rFonts w:ascii="Times New Roman" w:hAnsi="Times New Roman" w:cs="Times New Roman"/>
          <w:sz w:val="28"/>
          <w:szCs w:val="28"/>
        </w:rPr>
        <w:t xml:space="preserve">«Нижнекамская </w:t>
      </w:r>
      <w:r w:rsidRPr="00B35787">
        <w:rPr>
          <w:rFonts w:ascii="Times New Roman" w:hAnsi="Times New Roman" w:cs="Times New Roman"/>
          <w:sz w:val="28"/>
          <w:szCs w:val="28"/>
        </w:rPr>
        <w:t xml:space="preserve"> школа</w:t>
      </w:r>
      <w:r w:rsidR="00B57AFC" w:rsidRPr="00B35787">
        <w:rPr>
          <w:rFonts w:ascii="Times New Roman" w:hAnsi="Times New Roman" w:cs="Times New Roman"/>
          <w:sz w:val="28"/>
          <w:szCs w:val="28"/>
        </w:rPr>
        <w:t xml:space="preserve"> </w:t>
      </w:r>
      <w:r w:rsidRPr="00B35787">
        <w:rPr>
          <w:rFonts w:ascii="Times New Roman" w:hAnsi="Times New Roman" w:cs="Times New Roman"/>
          <w:sz w:val="28"/>
          <w:szCs w:val="28"/>
        </w:rPr>
        <w:t xml:space="preserve"> для</w:t>
      </w:r>
      <w:r w:rsidR="00B57AFC" w:rsidRPr="00B35787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B35787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</w:t>
      </w:r>
      <w:r w:rsidR="00B57AFC" w:rsidRPr="00B35787">
        <w:rPr>
          <w:rFonts w:ascii="Times New Roman" w:hAnsi="Times New Roman" w:cs="Times New Roman"/>
          <w:sz w:val="28"/>
          <w:szCs w:val="28"/>
        </w:rPr>
        <w:t>»</w:t>
      </w:r>
      <w:r w:rsidRPr="00B35787">
        <w:rPr>
          <w:rFonts w:ascii="Times New Roman" w:hAnsi="Times New Roman" w:cs="Times New Roman"/>
          <w:sz w:val="28"/>
          <w:szCs w:val="28"/>
        </w:rPr>
        <w:t>;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ФГОС образования обучающихся с умственной отсталостью (интеллектуальными нарушениями) - федеральный государственный образовательный стандарт образования обучающихся с умственной отсталостью (интеллектуальными нарушениями);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Учредитель – Министерство образования </w:t>
      </w:r>
      <w:r w:rsidR="00B57AFC" w:rsidRPr="00B35787">
        <w:rPr>
          <w:rFonts w:ascii="Times New Roman" w:hAnsi="Times New Roman" w:cs="Times New Roman"/>
          <w:sz w:val="28"/>
          <w:szCs w:val="28"/>
        </w:rPr>
        <w:t xml:space="preserve">и науки </w:t>
      </w:r>
      <w:r w:rsidRPr="00B3578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57AFC" w:rsidRPr="00B35787">
        <w:rPr>
          <w:rFonts w:ascii="Times New Roman" w:hAnsi="Times New Roman" w:cs="Times New Roman"/>
          <w:sz w:val="28"/>
          <w:szCs w:val="28"/>
        </w:rPr>
        <w:t>Татар</w:t>
      </w:r>
      <w:r w:rsidRPr="00B35787">
        <w:rPr>
          <w:rFonts w:ascii="Times New Roman" w:hAnsi="Times New Roman" w:cs="Times New Roman"/>
          <w:sz w:val="28"/>
          <w:szCs w:val="28"/>
        </w:rPr>
        <w:t xml:space="preserve">стан;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ИКТ – информационно-коммуникативные технологии; ОВЗ – ограниченные возможности здоровья;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УР – учебная работа; </w:t>
      </w:r>
    </w:p>
    <w:p w:rsidR="00B57AFC" w:rsidRPr="00B35787" w:rsidRDefault="00B57AFC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А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ХР – </w:t>
      </w:r>
      <w:r w:rsidRPr="00B35787">
        <w:rPr>
          <w:rFonts w:ascii="Times New Roman" w:hAnsi="Times New Roman" w:cs="Times New Roman"/>
          <w:sz w:val="28"/>
          <w:szCs w:val="28"/>
        </w:rPr>
        <w:t xml:space="preserve">административно - 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хозяйственная работа;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lastRenderedPageBreak/>
        <w:t>МО – методическое объединение;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 ПАВ – психоактивные вещества;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АООП – адаптированная основная общеобразовательная программа; </w:t>
      </w:r>
    </w:p>
    <w:p w:rsidR="00B57AFC" w:rsidRPr="00B35787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 xml:space="preserve">План ФХД – план финансово-хозяйственной деятельности; </w:t>
      </w:r>
    </w:p>
    <w:p w:rsidR="00B57AFC" w:rsidRPr="00B35787" w:rsidRDefault="00B57AFC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ЧС – чрезвычайная ситуация,</w:t>
      </w:r>
      <w:r w:rsidR="00D74BA3" w:rsidRPr="00B357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B49" w:rsidRDefault="00D74BA3" w:rsidP="00A86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87">
        <w:rPr>
          <w:rFonts w:ascii="Times New Roman" w:hAnsi="Times New Roman" w:cs="Times New Roman"/>
          <w:sz w:val="28"/>
          <w:szCs w:val="28"/>
        </w:rPr>
        <w:t>НПФ - нормативное подушевое финансирование</w:t>
      </w:r>
      <w:r w:rsidR="00B57AFC" w:rsidRPr="00B35787">
        <w:rPr>
          <w:rFonts w:ascii="Times New Roman" w:hAnsi="Times New Roman" w:cs="Times New Roman"/>
          <w:sz w:val="28"/>
          <w:szCs w:val="28"/>
        </w:rPr>
        <w:t>.</w:t>
      </w:r>
    </w:p>
    <w:sectPr w:rsidR="00A44B49" w:rsidSect="00A862AD">
      <w:footerReference w:type="default" r:id="rId12"/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E09" w:rsidRDefault="00862E09" w:rsidP="00412F3C">
      <w:pPr>
        <w:spacing w:after="0" w:line="240" w:lineRule="auto"/>
      </w:pPr>
      <w:r>
        <w:separator/>
      </w:r>
    </w:p>
  </w:endnote>
  <w:endnote w:type="continuationSeparator" w:id="0">
    <w:p w:rsidR="00862E09" w:rsidRDefault="00862E09" w:rsidP="0041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65180"/>
      <w:docPartObj>
        <w:docPartGallery w:val="Page Numbers (Bottom of Page)"/>
        <w:docPartUnique/>
      </w:docPartObj>
    </w:sdtPr>
    <w:sdtEndPr/>
    <w:sdtContent>
      <w:p w:rsidR="008228BD" w:rsidRDefault="00862E09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0D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28BD" w:rsidRDefault="008228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E09" w:rsidRDefault="00862E09" w:rsidP="00412F3C">
      <w:pPr>
        <w:spacing w:after="0" w:line="240" w:lineRule="auto"/>
      </w:pPr>
      <w:r>
        <w:separator/>
      </w:r>
    </w:p>
  </w:footnote>
  <w:footnote w:type="continuationSeparator" w:id="0">
    <w:p w:rsidR="00862E09" w:rsidRDefault="00862E09" w:rsidP="00412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4BA3"/>
    <w:rsid w:val="000203BF"/>
    <w:rsid w:val="000630B0"/>
    <w:rsid w:val="000B571C"/>
    <w:rsid w:val="00175DE6"/>
    <w:rsid w:val="00235CB0"/>
    <w:rsid w:val="002520E4"/>
    <w:rsid w:val="0027609A"/>
    <w:rsid w:val="00296AF1"/>
    <w:rsid w:val="00340D5B"/>
    <w:rsid w:val="003D5A33"/>
    <w:rsid w:val="00412F3C"/>
    <w:rsid w:val="00445D7C"/>
    <w:rsid w:val="00483BE2"/>
    <w:rsid w:val="005808BA"/>
    <w:rsid w:val="007C7811"/>
    <w:rsid w:val="008228BD"/>
    <w:rsid w:val="00825182"/>
    <w:rsid w:val="0083508A"/>
    <w:rsid w:val="00862E09"/>
    <w:rsid w:val="0088555E"/>
    <w:rsid w:val="00A44B49"/>
    <w:rsid w:val="00A464B6"/>
    <w:rsid w:val="00A862AD"/>
    <w:rsid w:val="00B0345C"/>
    <w:rsid w:val="00B03ECA"/>
    <w:rsid w:val="00B35787"/>
    <w:rsid w:val="00B57AFC"/>
    <w:rsid w:val="00B932A6"/>
    <w:rsid w:val="00B96267"/>
    <w:rsid w:val="00BC3E16"/>
    <w:rsid w:val="00C81E0A"/>
    <w:rsid w:val="00D44B71"/>
    <w:rsid w:val="00D74BA3"/>
    <w:rsid w:val="00DB219E"/>
    <w:rsid w:val="00E0515A"/>
    <w:rsid w:val="00F022F8"/>
    <w:rsid w:val="00F2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5E10E"/>
  <w15:docId w15:val="{574ED6C8-E01A-4AD4-B035-7A7D2F08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1E0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5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71C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B96267"/>
  </w:style>
  <w:style w:type="paragraph" w:styleId="a8">
    <w:name w:val="header"/>
    <w:basedOn w:val="a"/>
    <w:link w:val="a9"/>
    <w:uiPriority w:val="99"/>
    <w:semiHidden/>
    <w:unhideWhenUsed/>
    <w:rsid w:val="00412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12F3C"/>
  </w:style>
  <w:style w:type="paragraph" w:styleId="aa">
    <w:name w:val="footer"/>
    <w:basedOn w:val="a"/>
    <w:link w:val="ab"/>
    <w:uiPriority w:val="99"/>
    <w:unhideWhenUsed/>
    <w:rsid w:val="00412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2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hyperlink" Target="mailto:schk18@mail.ru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SKOSH18\Desktop\&#1051;&#1080;&#1089;&#1090;%20Microsoft%20Office%20Excel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FFFFFF"/>
          </a:solidFill>
          <a:prstDash val="solid"/>
        </a:ln>
      </c:spPr>
    </c:sideWall>
    <c:backWall>
      <c:thickness val="0"/>
      <c:spPr>
        <a:noFill/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390070921985853E-2"/>
          <c:y val="5.2083333333333405E-2"/>
          <c:w val="0.79716312056737559"/>
          <c:h val="0.72916666666666652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01.09.2015</c:v>
                </c:pt>
              </c:strCache>
            </c:strRef>
          </c:tx>
          <c:spPr>
            <a:solidFill>
              <a:srgbClr val="00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Всего педагогов</c:v>
                </c:pt>
                <c:pt idx="1">
                  <c:v>Высшая кв. категория</c:v>
                </c:pt>
                <c:pt idx="2">
                  <c:v>Первая кв.категория</c:v>
                </c:pt>
                <c:pt idx="3">
                  <c:v>Вторая кв. категория</c:v>
                </c:pt>
              </c:strCache>
            </c:strRef>
          </c:cat>
          <c:val>
            <c:numRef>
              <c:f>Sheet1!$B$2:$E$2</c:f>
              <c:numCache>
                <c:formatCode>\О\с\н\о\в\н\о\й</c:formatCode>
                <c:ptCount val="4"/>
                <c:pt idx="0">
                  <c:v>35</c:v>
                </c:pt>
                <c:pt idx="1">
                  <c:v>5</c:v>
                </c:pt>
                <c:pt idx="2">
                  <c:v>13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11-497D-A0B6-F9084D5391E1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01.06.2016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FFFF99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EF11-497D-A0B6-F9084D5391E1}"/>
              </c:ext>
            </c:extLst>
          </c:dPt>
          <c:dPt>
            <c:idx val="1"/>
            <c:invertIfNegative val="0"/>
            <c:bubble3D val="0"/>
            <c:spPr>
              <a:solidFill>
                <a:srgbClr val="FFFF99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EF11-497D-A0B6-F9084D5391E1}"/>
              </c:ext>
            </c:extLst>
          </c:dPt>
          <c:dPt>
            <c:idx val="2"/>
            <c:invertIfNegative val="0"/>
            <c:bubble3D val="0"/>
            <c:spPr>
              <a:solidFill>
                <a:srgbClr val="FFFF99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EF11-497D-A0B6-F9084D5391E1}"/>
              </c:ext>
            </c:extLst>
          </c:dPt>
          <c:dPt>
            <c:idx val="3"/>
            <c:invertIfNegative val="0"/>
            <c:bubble3D val="0"/>
            <c:spPr>
              <a:solidFill>
                <a:srgbClr val="FFFF99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EF11-497D-A0B6-F9084D5391E1}"/>
              </c:ext>
            </c:extLst>
          </c:dPt>
          <c:cat>
            <c:strRef>
              <c:f>Sheet1!$B$1:$E$1</c:f>
              <c:strCache>
                <c:ptCount val="4"/>
                <c:pt idx="0">
                  <c:v>Всего педагогов</c:v>
                </c:pt>
                <c:pt idx="1">
                  <c:v>Высшая кв. категория</c:v>
                </c:pt>
                <c:pt idx="2">
                  <c:v>Первая кв.категория</c:v>
                </c:pt>
                <c:pt idx="3">
                  <c:v>Вторая кв. категория</c:v>
                </c:pt>
              </c:strCache>
            </c:strRef>
          </c:cat>
          <c:val>
            <c:numRef>
              <c:f>Sheet1!$B$3:$E$3</c:f>
              <c:numCache>
                <c:formatCode>\О\с\н\о\в\н\о\й</c:formatCode>
                <c:ptCount val="4"/>
                <c:pt idx="0">
                  <c:v>35</c:v>
                </c:pt>
                <c:pt idx="1">
                  <c:v>5</c:v>
                </c:pt>
                <c:pt idx="2">
                  <c:v>17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F11-497D-A0B6-F9084D5391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69569152"/>
        <c:axId val="69591424"/>
        <c:axId val="0"/>
      </c:bar3DChart>
      <c:catAx>
        <c:axId val="69569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95914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95914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9569152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5815602836879479"/>
          <c:y val="0.41666666666666691"/>
          <c:w val="0.13617021276595737"/>
          <c:h val="0.1701388888888889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1.9323671497584564E-2"/>
          <c:w val="1"/>
          <c:h val="0.9149002624671923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0-BA82-4EB5-A40C-F233DE6985A2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1-BA82-4EB5-A40C-F233DE6985A2}"/>
              </c:ext>
            </c:extLst>
          </c:dPt>
          <c:dPt>
            <c:idx val="2"/>
            <c:bubble3D val="0"/>
            <c:spPr>
              <a:solidFill>
                <a:schemeClr val="accent3">
                  <a:lumMod val="40000"/>
                  <a:lumOff val="6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2-BA82-4EB5-A40C-F233DE6985A2}"/>
              </c:ext>
            </c:extLst>
          </c:dPt>
          <c:dPt>
            <c:idx val="3"/>
            <c:bubble3D val="0"/>
            <c:spPr>
              <a:solidFill>
                <a:srgbClr val="FF99FF"/>
              </a:solidFill>
            </c:spPr>
            <c:extLst>
              <c:ext xmlns:c16="http://schemas.microsoft.com/office/drawing/2014/chart" uri="{C3380CC4-5D6E-409C-BE32-E72D297353CC}">
                <c16:uniqueId val="{00000003-BA82-4EB5-A40C-F233DE6985A2}"/>
              </c:ext>
            </c:extLst>
          </c:dPt>
          <c:dPt>
            <c:idx val="4"/>
            <c:bubble3D val="0"/>
            <c:spPr>
              <a:solidFill>
                <a:srgbClr val="CCECFF"/>
              </a:solidFill>
            </c:spPr>
            <c:extLst>
              <c:ext xmlns:c16="http://schemas.microsoft.com/office/drawing/2014/chart" uri="{C3380CC4-5D6E-409C-BE32-E72D297353CC}">
                <c16:uniqueId val="{00000004-BA82-4EB5-A40C-F233DE6985A2}"/>
              </c:ext>
            </c:extLst>
          </c:dPt>
          <c:cat>
            <c:strLit>
              <c:ptCount val="1"/>
              <c:pt idx="0">
                <c:v>Высшая кв. категория</c:v>
              </c:pt>
            </c:strLit>
          </c:cat>
          <c:val>
            <c:numRef>
              <c:f>Лист1!$A$1:$A$5</c:f>
              <c:numCache>
                <c:formatCode>General</c:formatCode>
                <c:ptCount val="5"/>
                <c:pt idx="0">
                  <c:v>5</c:v>
                </c:pt>
                <c:pt idx="1">
                  <c:v>17</c:v>
                </c:pt>
                <c:pt idx="2">
                  <c:v>5</c:v>
                </c:pt>
                <c:pt idx="3">
                  <c:v>5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A82-4EB5-A40C-F233DE6985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0.4849</cdr:x>
      <cdr:y>0.78182</cdr:y>
    </cdr:from>
    <cdr:to>
      <cdr:x>0.63752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905126" y="40767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0.41812</cdr:x>
      <cdr:y>0.49773</cdr:y>
    </cdr:from>
    <cdr:to>
      <cdr:x>0.71701</cdr:x>
      <cdr:y>0.6412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1845268" y="1427004"/>
          <a:ext cx="1319076" cy="4113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800" b="1">
              <a:solidFill>
                <a:sysClr val="windowText" lastClr="000000"/>
              </a:solidFill>
            </a:rPr>
            <a:t>Первая кв. категория  49 %</a:t>
          </a:r>
        </a:p>
      </cdr:txBody>
    </cdr:sp>
  </cdr:relSizeAnchor>
  <cdr:relSizeAnchor xmlns:cdr="http://schemas.openxmlformats.org/drawingml/2006/chartDrawing">
    <cdr:from>
      <cdr:x>0.51987</cdr:x>
      <cdr:y>0.10909</cdr:y>
    </cdr:from>
    <cdr:to>
      <cdr:x>0.85533</cdr:x>
      <cdr:y>0.24773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14675" y="457199"/>
          <a:ext cx="2009775" cy="581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600" b="1">
              <a:latin typeface="+mn-lt"/>
              <a:ea typeface="+mn-ea"/>
              <a:cs typeface="+mn-cs"/>
            </a:rPr>
            <a:t>Высшая кв. категория  14 %</a:t>
          </a:r>
          <a:endParaRPr lang="ru-RU" sz="1600" b="1"/>
        </a:p>
      </cdr:txBody>
    </cdr:sp>
  </cdr:relSizeAnchor>
  <cdr:relSizeAnchor xmlns:cdr="http://schemas.openxmlformats.org/drawingml/2006/chartDrawing">
    <cdr:from>
      <cdr:x>0.36668</cdr:x>
      <cdr:y>0.01787</cdr:y>
    </cdr:from>
    <cdr:to>
      <cdr:x>0.45253</cdr:x>
      <cdr:y>0.1196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1618258" y="51247"/>
          <a:ext cx="378877" cy="2916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600" b="1"/>
            <a:t>СЗД  9%</a:t>
          </a:r>
        </a:p>
        <a:p xmlns:a="http://schemas.openxmlformats.org/drawingml/2006/main">
          <a:endParaRPr lang="ru-RU" sz="1600" b="1"/>
        </a:p>
      </cdr:txBody>
    </cdr:sp>
  </cdr:relSizeAnchor>
  <cdr:relSizeAnchor xmlns:cdr="http://schemas.openxmlformats.org/drawingml/2006/chartDrawing">
    <cdr:from>
      <cdr:x>2.26605E-7</cdr:x>
      <cdr:y>0.16969</cdr:y>
    </cdr:from>
    <cdr:to>
      <cdr:x>0.44463</cdr:x>
      <cdr:y>0.30369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1" y="485774"/>
          <a:ext cx="1962150" cy="3835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600" b="1"/>
            <a:t>Не имеют кв. категории </a:t>
          </a:r>
        </a:p>
        <a:p xmlns:a="http://schemas.openxmlformats.org/drawingml/2006/main">
          <a:r>
            <a:rPr lang="ru-RU" sz="1600" b="1"/>
            <a:t>                    14 %</a:t>
          </a:r>
        </a:p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1.7071E-7</cdr:x>
      <cdr:y>0.31401</cdr:y>
    </cdr:from>
    <cdr:to>
      <cdr:x>0.43252</cdr:x>
      <cdr:y>0.50242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1" y="1238249"/>
          <a:ext cx="2533650" cy="7429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600" b="1"/>
            <a:t>Молодые педагоги, </a:t>
          </a:r>
        </a:p>
        <a:p xmlns:a="http://schemas.openxmlformats.org/drawingml/2006/main">
          <a:r>
            <a:rPr lang="ru-RU" sz="1600" b="1"/>
            <a:t>обучающиеся заочно 14 %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ED525-4599-40FC-A63E-6CB94F717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37</Pages>
  <Words>10786</Words>
  <Characters>61485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Айгуль</cp:lastModifiedBy>
  <cp:revision>7</cp:revision>
  <dcterms:created xsi:type="dcterms:W3CDTF">2016-08-18T12:33:00Z</dcterms:created>
  <dcterms:modified xsi:type="dcterms:W3CDTF">2021-02-28T19:15:00Z</dcterms:modified>
</cp:coreProperties>
</file>